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4D98" w14:textId="3BF242E0" w:rsidR="00895E0A" w:rsidRDefault="00895E0A" w:rsidP="00895E0A">
      <w:pPr>
        <w:spacing w:before="240"/>
        <w:jc w:val="center"/>
        <w:rPr>
          <w:rFonts w:ascii="Times New Roman" w:eastAsia="Times New Roman" w:hAnsi="Times New Roman" w:cs="Times New Roman"/>
          <w:b/>
          <w:sz w:val="24"/>
          <w:szCs w:val="24"/>
        </w:rPr>
      </w:pPr>
      <w:r w:rsidRPr="004E3608">
        <w:rPr>
          <w:rFonts w:ascii="Times New Roman" w:eastAsia="Times New Roman" w:hAnsi="Times New Roman" w:cs="Times New Roman"/>
          <w:b/>
          <w:sz w:val="24"/>
          <w:szCs w:val="24"/>
        </w:rPr>
        <w:t xml:space="preserve">Dual Enrollment </w:t>
      </w:r>
      <w:r w:rsidR="006A39EA">
        <w:rPr>
          <w:rFonts w:ascii="Times New Roman" w:eastAsia="Times New Roman" w:hAnsi="Times New Roman" w:cs="Times New Roman"/>
          <w:b/>
          <w:sz w:val="24"/>
          <w:szCs w:val="24"/>
        </w:rPr>
        <w:t xml:space="preserve">Pathways </w:t>
      </w:r>
      <w:r w:rsidRPr="004E3608">
        <w:rPr>
          <w:rFonts w:ascii="Times New Roman" w:eastAsia="Times New Roman" w:hAnsi="Times New Roman" w:cs="Times New Roman"/>
          <w:b/>
          <w:sz w:val="24"/>
          <w:szCs w:val="24"/>
        </w:rPr>
        <w:t>Scale of Adoption Assessment for College</w:t>
      </w:r>
      <w:r>
        <w:rPr>
          <w:rFonts w:ascii="Times New Roman" w:eastAsia="Times New Roman" w:hAnsi="Times New Roman" w:cs="Times New Roman"/>
          <w:b/>
          <w:sz w:val="24"/>
          <w:szCs w:val="24"/>
        </w:rPr>
        <w:t xml:space="preserve"> &amp; K-12 Partnerships</w:t>
      </w:r>
    </w:p>
    <w:p w14:paraId="3D76ACDE" w14:textId="77777777" w:rsidR="00895E0A" w:rsidRPr="004E3608" w:rsidRDefault="00895E0A" w:rsidP="00895E0A">
      <w:pPr>
        <w:spacing w:before="240"/>
        <w:jc w:val="center"/>
        <w:rPr>
          <w:rFonts w:ascii="Times New Roman" w:eastAsia="Times New Roman" w:hAnsi="Times New Roman" w:cs="Times New Roman"/>
          <w:bCs/>
        </w:rPr>
      </w:pPr>
      <w:r w:rsidRPr="004E3608">
        <w:rPr>
          <w:rFonts w:ascii="Times New Roman" w:eastAsia="Times New Roman" w:hAnsi="Times New Roman" w:cs="Times New Roman"/>
          <w:bCs/>
        </w:rPr>
        <w:t>April 2025</w:t>
      </w:r>
    </w:p>
    <w:p w14:paraId="0CD282AA" w14:textId="77777777" w:rsidR="00895E0A" w:rsidRDefault="00895E0A" w:rsidP="00895E0A">
      <w:pPr>
        <w:spacing w:after="120" w:line="276" w:lineRule="auto"/>
        <w:rPr>
          <w:rFonts w:ascii="Times New Roman" w:eastAsia="Times New Roman" w:hAnsi="Times New Roman" w:cs="Times New Roman"/>
          <w:b/>
        </w:rPr>
      </w:pPr>
      <w:r>
        <w:rPr>
          <w:rFonts w:ascii="Times New Roman" w:eastAsia="Times New Roman" w:hAnsi="Times New Roman" w:cs="Times New Roman"/>
          <w:b/>
        </w:rPr>
        <w:t>What is the purpose of this Scale of Adoption Assessment (SOAA)?</w:t>
      </w:r>
    </w:p>
    <w:p w14:paraId="02EB6836" w14:textId="77777777" w:rsidR="00895E0A" w:rsidRDefault="00895E0A" w:rsidP="00895E0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For the last several years, the Community College Research Center (CCRC) has been studying efforts by college–K-12 partnerships across the country to broaden the benefits of dual enrollment (DE) for more students. (See below for how we define DE.) In 2023, CCRC introduced </w:t>
      </w:r>
      <w:r w:rsidRPr="00B5413C">
        <w:rPr>
          <w:rFonts w:ascii="Times New Roman" w:eastAsia="Times New Roman" w:hAnsi="Times New Roman" w:cs="Times New Roman"/>
        </w:rPr>
        <w:t xml:space="preserve">the </w:t>
      </w:r>
      <w:hyperlink r:id="rId7" w:history="1">
        <w:r w:rsidRPr="00B5413C">
          <w:rPr>
            <w:rStyle w:val="Hyperlink"/>
            <w:rFonts w:ascii="Times New Roman" w:eastAsia="Times New Roman" w:hAnsi="Times New Roman" w:cs="Times New Roman"/>
          </w:rPr>
          <w:t>DEEP framework</w:t>
        </w:r>
      </w:hyperlink>
      <w:r>
        <w:t xml:space="preserve"> </w:t>
      </w:r>
      <w:r>
        <w:rPr>
          <w:rFonts w:ascii="Times New Roman" w:eastAsia="Times New Roman" w:hAnsi="Times New Roman" w:cs="Times New Roman"/>
        </w:rPr>
        <w:t>for strengthening DE as an on-ramp to college degree programs that prepare underserved students for well-paying, career-path employment in their 20s. In this emerging approach to DE, colleges and their K-12 partners broaden the benefits of DE by:</w:t>
      </w:r>
    </w:p>
    <w:p w14:paraId="1C0998CA" w14:textId="1A5A4599" w:rsidR="00895E0A" w:rsidRDefault="00895E0A" w:rsidP="00895E0A">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reaching out to underserved students and families to encourage and support them to participate in DE</w:t>
      </w:r>
      <w:r w:rsidR="00333A89">
        <w:rPr>
          <w:rFonts w:ascii="Times New Roman" w:eastAsia="Times New Roman" w:hAnsi="Times New Roman" w:cs="Times New Roman"/>
        </w:rPr>
        <w:t>;</w:t>
      </w:r>
    </w:p>
    <w:p w14:paraId="37374791" w14:textId="142CAEB0" w:rsidR="00895E0A" w:rsidRDefault="00895E0A" w:rsidP="00895E0A">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aligning DE course offerings to bachelor’s and career-technical associate degree programs in high-opportunity fields</w:t>
      </w:r>
      <w:r w:rsidR="00333A89">
        <w:rPr>
          <w:rFonts w:ascii="Times New Roman" w:eastAsia="Times New Roman" w:hAnsi="Times New Roman" w:cs="Times New Roman"/>
        </w:rPr>
        <w:t>;</w:t>
      </w:r>
    </w:p>
    <w:p w14:paraId="5EC14969" w14:textId="113660F2" w:rsidR="00895E0A" w:rsidRDefault="00895E0A" w:rsidP="00895E0A">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supporting every student with career and academic exploration, advising, and planning</w:t>
      </w:r>
      <w:r w:rsidR="00333A89">
        <w:rPr>
          <w:rFonts w:ascii="Times New Roman" w:eastAsia="Times New Roman" w:hAnsi="Times New Roman" w:cs="Times New Roman"/>
        </w:rPr>
        <w:t xml:space="preserve">; </w:t>
      </w:r>
      <w:r>
        <w:rPr>
          <w:rFonts w:ascii="Times New Roman" w:eastAsia="Times New Roman" w:hAnsi="Times New Roman" w:cs="Times New Roman"/>
        </w:rPr>
        <w:t>and</w:t>
      </w:r>
    </w:p>
    <w:p w14:paraId="382A22C7" w14:textId="77777777" w:rsidR="00895E0A" w:rsidRDefault="00895E0A" w:rsidP="00895E0A">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delivering high-quality instruction that builds students’ confidence as college learners.</w:t>
      </w:r>
    </w:p>
    <w:p w14:paraId="4384F9C5" w14:textId="77777777" w:rsidR="00895E0A" w:rsidRDefault="00895E0A" w:rsidP="00895E0A">
      <w:pPr>
        <w:spacing w:before="240" w:after="120" w:line="276" w:lineRule="auto"/>
        <w:rPr>
          <w:rFonts w:ascii="Times New Roman" w:eastAsia="Times New Roman" w:hAnsi="Times New Roman" w:cs="Times New Roman"/>
        </w:rPr>
      </w:pPr>
      <w:r>
        <w:rPr>
          <w:rFonts w:ascii="Times New Roman" w:eastAsia="Times New Roman" w:hAnsi="Times New Roman" w:cs="Times New Roman"/>
        </w:rPr>
        <w:t xml:space="preserve">This scale of adoption assessment (SOAA) was designed by CCRC for use by college leaders to assess the scale at which they and their high school DE partners are implementing practices research indicates are important for improving DE access and outcomes, particularly for underrepresented students. The SOAA is designed for use by your college and your high school partners to benchmark your practices in the current academic year and devise ways to improve DE outcomes. </w:t>
      </w:r>
    </w:p>
    <w:p w14:paraId="30BF50A1" w14:textId="29F37349" w:rsidR="004D7FD7" w:rsidRPr="00C56F18" w:rsidRDefault="009114D3">
      <w:pPr>
        <w:spacing w:after="120" w:line="276" w:lineRule="auto"/>
        <w:rPr>
          <w:rFonts w:ascii="Times New Roman" w:eastAsia="Times New Roman" w:hAnsi="Times New Roman" w:cs="Times New Roman"/>
          <w:b/>
        </w:rPr>
      </w:pPr>
      <w:r w:rsidRPr="00C56F18">
        <w:rPr>
          <w:rFonts w:ascii="Times New Roman" w:eastAsia="Times New Roman" w:hAnsi="Times New Roman" w:cs="Times New Roman"/>
          <w:b/>
          <w:color w:val="000000"/>
        </w:rPr>
        <w:t xml:space="preserve">Who should complete the </w:t>
      </w:r>
      <w:r w:rsidR="006A39EA">
        <w:rPr>
          <w:rFonts w:ascii="Times New Roman" w:eastAsia="Times New Roman" w:hAnsi="Times New Roman" w:cs="Times New Roman"/>
          <w:b/>
          <w:color w:val="000000"/>
        </w:rPr>
        <w:t>SOAA</w:t>
      </w:r>
      <w:r w:rsidRPr="00C56F18">
        <w:rPr>
          <w:rFonts w:ascii="Times New Roman" w:eastAsia="Times New Roman" w:hAnsi="Times New Roman" w:cs="Times New Roman"/>
          <w:b/>
          <w:color w:val="000000"/>
        </w:rPr>
        <w:t>, and how long will it take?</w:t>
      </w:r>
    </w:p>
    <w:p w14:paraId="3684F2E0" w14:textId="43CA4548" w:rsidR="004D7FD7" w:rsidRPr="00C56F18" w:rsidRDefault="009114D3">
      <w:pPr>
        <w:spacing w:after="120" w:line="276" w:lineRule="auto"/>
        <w:rPr>
          <w:rFonts w:ascii="Times New Roman" w:eastAsia="Times New Roman" w:hAnsi="Times New Roman" w:cs="Times New Roman"/>
        </w:rPr>
      </w:pPr>
      <w:r w:rsidRPr="00C56F18">
        <w:rPr>
          <w:rFonts w:ascii="Times New Roman" w:eastAsia="Times New Roman" w:hAnsi="Times New Roman" w:cs="Times New Roman"/>
        </w:rPr>
        <w:t xml:space="preserve">This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is designed to be completed by K</w:t>
      </w:r>
      <w:r w:rsidR="001E3AA2" w:rsidRPr="00C56F18">
        <w:rPr>
          <w:rFonts w:ascii="Times New Roman" w:eastAsia="Times New Roman" w:hAnsi="Times New Roman" w:cs="Times New Roman"/>
        </w:rPr>
        <w:t>-</w:t>
      </w:r>
      <w:r w:rsidRPr="00C56F18">
        <w:rPr>
          <w:rFonts w:ascii="Times New Roman" w:eastAsia="Times New Roman" w:hAnsi="Times New Roman" w:cs="Times New Roman"/>
        </w:rPr>
        <w:t>12 and college staff and administrators that provide DE programming through an individual DE partnership</w:t>
      </w:r>
      <w:r w:rsidR="00895E0A">
        <w:rPr>
          <w:rFonts w:ascii="Times New Roman" w:eastAsia="Times New Roman" w:hAnsi="Times New Roman" w:cs="Times New Roman"/>
        </w:rPr>
        <w:t xml:space="preserve"> (defined as a single high school</w:t>
      </w:r>
      <w:r w:rsidR="00333A89">
        <w:rPr>
          <w:rFonts w:ascii="Times New Roman" w:eastAsia="Times New Roman" w:hAnsi="Times New Roman" w:cs="Times New Roman"/>
        </w:rPr>
        <w:t>–</w:t>
      </w:r>
      <w:r w:rsidR="00895E0A">
        <w:rPr>
          <w:rFonts w:ascii="Times New Roman" w:eastAsia="Times New Roman" w:hAnsi="Times New Roman" w:cs="Times New Roman"/>
        </w:rPr>
        <w:t>college partnership or a district</w:t>
      </w:r>
      <w:r w:rsidR="00333A89">
        <w:rPr>
          <w:rFonts w:ascii="Times New Roman" w:eastAsia="Times New Roman" w:hAnsi="Times New Roman" w:cs="Times New Roman"/>
        </w:rPr>
        <w:t>–</w:t>
      </w:r>
      <w:r w:rsidR="00895E0A">
        <w:rPr>
          <w:rFonts w:ascii="Times New Roman" w:eastAsia="Times New Roman" w:hAnsi="Times New Roman" w:cs="Times New Roman"/>
        </w:rPr>
        <w:t>college partnership including all high schools in a single district)</w:t>
      </w:r>
      <w:r w:rsidRPr="00C56F18">
        <w:rPr>
          <w:rFonts w:ascii="Times New Roman" w:eastAsia="Times New Roman" w:hAnsi="Times New Roman" w:cs="Times New Roman"/>
        </w:rPr>
        <w:t xml:space="preserve">. We recommend that the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 xml:space="preserve">be </w:t>
      </w:r>
      <w:r w:rsidRPr="00C56F18">
        <w:rPr>
          <w:rFonts w:ascii="Times New Roman" w:eastAsia="Times New Roman" w:hAnsi="Times New Roman" w:cs="Times New Roman"/>
        </w:rPr>
        <w:t xml:space="preserve">completed by staff who are knowledgeable about their DE partnerships, DE population, and DE programming (including services and supports for DE students). We estimate that the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will take approximately 45 minutes to complete.</w:t>
      </w:r>
    </w:p>
    <w:p w14:paraId="256652AB" w14:textId="77777777" w:rsidR="004D7FD7" w:rsidRPr="00C56F18" w:rsidRDefault="009114D3">
      <w:pPr>
        <w:spacing w:after="120" w:line="276" w:lineRule="auto"/>
        <w:rPr>
          <w:rFonts w:ascii="Times New Roman" w:eastAsia="Times New Roman" w:hAnsi="Times New Roman" w:cs="Times New Roman"/>
          <w:b/>
        </w:rPr>
      </w:pPr>
      <w:r w:rsidRPr="00C56F18">
        <w:rPr>
          <w:rFonts w:ascii="Times New Roman" w:eastAsia="Times New Roman" w:hAnsi="Times New Roman" w:cs="Times New Roman"/>
          <w:b/>
        </w:rPr>
        <w:t>Dual enrollment definition</w:t>
      </w:r>
    </w:p>
    <w:p w14:paraId="617E350C" w14:textId="7206A4AC" w:rsidR="004D7FD7" w:rsidRPr="00C56F18" w:rsidRDefault="009114D3">
      <w:pPr>
        <w:spacing w:after="120" w:line="276" w:lineRule="auto"/>
        <w:rPr>
          <w:rFonts w:ascii="Times New Roman" w:eastAsia="Times New Roman" w:hAnsi="Times New Roman" w:cs="Times New Roman"/>
        </w:rPr>
      </w:pPr>
      <w:r w:rsidRPr="00C56F18">
        <w:rPr>
          <w:rFonts w:ascii="Times New Roman" w:eastAsia="Times New Roman" w:hAnsi="Times New Roman" w:cs="Times New Roman"/>
        </w:rPr>
        <w:t xml:space="preserve">For the purposes of this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b/>
          <w:u w:val="single"/>
        </w:rPr>
        <w:t>we define DE broadly</w:t>
      </w:r>
      <w:r w:rsidRPr="00C56F18">
        <w:rPr>
          <w:rFonts w:ascii="Times New Roman" w:eastAsia="Times New Roman" w:hAnsi="Times New Roman" w:cs="Times New Roman"/>
        </w:rPr>
        <w:t xml:space="preserve"> to include any type of offering by your high school and/or district and college partnership (partnership) where high school students take courses offered for college credit prior to high school graduation. Your partnership may offer more than one model of DE. This includes models commonly described as concurrent enrollment, dual credit, early or middle college, early college high schools, P-TECHs, etc. If your partnership offers more than one model of DE, </w:t>
      </w:r>
      <w:r w:rsidRPr="00C56F18">
        <w:rPr>
          <w:rFonts w:ascii="Times New Roman" w:eastAsia="Times New Roman" w:hAnsi="Times New Roman" w:cs="Times New Roman"/>
          <w:b/>
          <w:u w:val="single"/>
        </w:rPr>
        <w:t>please take all of your partnership’s DE models into account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rPr>
        <w:t xml:space="preserve">when answering the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questions.</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rPr>
        <w:t xml:space="preserve">Additionally, for the purposes of the </w:t>
      </w:r>
      <w:r w:rsidR="006A39EA">
        <w:rPr>
          <w:rFonts w:ascii="Times New Roman" w:eastAsia="Times New Roman" w:hAnsi="Times New Roman" w:cs="Times New Roman"/>
        </w:rPr>
        <w:t>SOAA</w:t>
      </w:r>
      <w:r w:rsidRPr="00C56F18">
        <w:rPr>
          <w:rFonts w:ascii="Times New Roman" w:eastAsia="Times New Roman" w:hAnsi="Times New Roman" w:cs="Times New Roman"/>
        </w:rPr>
        <w:t>, it is okay if the DE models your partnership offers have different characteristics (such as modality, payment structures, etc.).</w:t>
      </w:r>
    </w:p>
    <w:p w14:paraId="00354144" w14:textId="77777777" w:rsidR="00895E0A" w:rsidRDefault="00895E0A" w:rsidP="00895E0A">
      <w:pPr>
        <w:spacing w:after="120" w:line="276" w:lineRule="auto"/>
        <w:rPr>
          <w:rFonts w:ascii="Times New Roman" w:eastAsia="Times New Roman" w:hAnsi="Times New Roman" w:cs="Times New Roman"/>
          <w:b/>
          <w:bCs/>
        </w:rPr>
      </w:pPr>
    </w:p>
    <w:p w14:paraId="7396E74F" w14:textId="0F63BC23" w:rsidR="00895E0A" w:rsidRPr="004E3608" w:rsidRDefault="00895E0A" w:rsidP="00895E0A">
      <w:pPr>
        <w:spacing w:after="120" w:line="276" w:lineRule="auto"/>
        <w:rPr>
          <w:rFonts w:ascii="Times New Roman" w:eastAsia="Times New Roman" w:hAnsi="Times New Roman" w:cs="Times New Roman"/>
          <w:b/>
          <w:bCs/>
        </w:rPr>
      </w:pPr>
      <w:r w:rsidRPr="004E3608">
        <w:rPr>
          <w:rFonts w:ascii="Times New Roman" w:eastAsia="Times New Roman" w:hAnsi="Times New Roman" w:cs="Times New Roman"/>
          <w:b/>
          <w:bCs/>
        </w:rPr>
        <w:lastRenderedPageBreak/>
        <w:t>Using this self-assessment as a tool for planning and improvement</w:t>
      </w:r>
    </w:p>
    <w:p w14:paraId="7F34C39F" w14:textId="3F8F40A2" w:rsidR="00895E0A" w:rsidRPr="008D1393" w:rsidRDefault="00895E0A" w:rsidP="00895E0A">
      <w:pPr>
        <w:spacing w:after="120" w:line="276" w:lineRule="auto"/>
        <w:rPr>
          <w:rFonts w:ascii="Times New Roman" w:eastAsia="Times New Roman" w:hAnsi="Times New Roman" w:cs="Times New Roman"/>
        </w:rPr>
      </w:pPr>
      <w:r w:rsidRPr="008D1393">
        <w:rPr>
          <w:rFonts w:ascii="Times New Roman" w:eastAsia="Times New Roman" w:hAnsi="Times New Roman" w:cs="Times New Roman"/>
        </w:rPr>
        <w:t>Once completed, we recommend that college</w:t>
      </w:r>
      <w:r>
        <w:rPr>
          <w:rFonts w:ascii="Times New Roman" w:eastAsia="Times New Roman" w:hAnsi="Times New Roman" w:cs="Times New Roman"/>
        </w:rPr>
        <w:t xml:space="preserve"> and K-12 teams</w:t>
      </w:r>
      <w:r w:rsidRPr="008D1393">
        <w:rPr>
          <w:rFonts w:ascii="Times New Roman" w:eastAsia="Times New Roman" w:hAnsi="Times New Roman" w:cs="Times New Roman"/>
        </w:rPr>
        <w:t xml:space="preserve"> use the results to reflect on what you are doing well and how your </w:t>
      </w:r>
      <w:r w:rsidR="00616BD7">
        <w:rPr>
          <w:rFonts w:ascii="Times New Roman" w:eastAsia="Times New Roman" w:hAnsi="Times New Roman" w:cs="Times New Roman"/>
        </w:rPr>
        <w:t>DE</w:t>
      </w:r>
      <w:r w:rsidRPr="008D1393">
        <w:rPr>
          <w:rFonts w:ascii="Times New Roman" w:eastAsia="Times New Roman" w:hAnsi="Times New Roman" w:cs="Times New Roman"/>
        </w:rPr>
        <w:t xml:space="preserve"> practice can be improved. Here are some questions to guide discussion with internal and K-12 </w:t>
      </w:r>
      <w:r>
        <w:rPr>
          <w:rFonts w:ascii="Times New Roman" w:eastAsia="Times New Roman" w:hAnsi="Times New Roman" w:cs="Times New Roman"/>
        </w:rPr>
        <w:t>partners</w:t>
      </w:r>
      <w:r w:rsidRPr="008D1393">
        <w:rPr>
          <w:rFonts w:ascii="Times New Roman" w:eastAsia="Times New Roman" w:hAnsi="Times New Roman" w:cs="Times New Roman"/>
        </w:rPr>
        <w:t>:</w:t>
      </w:r>
    </w:p>
    <w:p w14:paraId="2641A99E" w14:textId="5DECCB50" w:rsidR="00895E0A" w:rsidRPr="00FE0F45" w:rsidRDefault="00895E0A" w:rsidP="00895E0A">
      <w:pPr>
        <w:numPr>
          <w:ilvl w:val="0"/>
          <w:numId w:val="8"/>
        </w:numPr>
        <w:spacing w:after="120" w:line="276" w:lineRule="auto"/>
        <w:rPr>
          <w:rFonts w:ascii="Times New Roman" w:eastAsia="Times New Roman" w:hAnsi="Times New Roman" w:cs="Times New Roman"/>
        </w:rPr>
      </w:pPr>
      <w:r w:rsidRPr="00FE0F45">
        <w:rPr>
          <w:rFonts w:ascii="Times New Roman" w:eastAsia="Times New Roman" w:hAnsi="Times New Roman" w:cs="Times New Roman"/>
        </w:rPr>
        <w:t xml:space="preserve">For each of the DEEP practice areas (i.e., outreach, alignment, advising, and instruction and support), what practices are </w:t>
      </w:r>
      <w:r w:rsidRPr="00FE0F45">
        <w:rPr>
          <w:rFonts w:ascii="Times New Roman" w:eastAsia="Times New Roman" w:hAnsi="Times New Roman" w:cs="Times New Roman"/>
          <w:b/>
          <w:bCs/>
          <w:u w:val="single"/>
        </w:rPr>
        <w:t>at scale and working well</w:t>
      </w:r>
      <w:r w:rsidRPr="00FE0F45">
        <w:rPr>
          <w:rFonts w:ascii="Times New Roman" w:eastAsia="Times New Roman" w:hAnsi="Times New Roman" w:cs="Times New Roman"/>
        </w:rPr>
        <w:t xml:space="preserve"> </w:t>
      </w:r>
      <w:r>
        <w:rPr>
          <w:rFonts w:ascii="Times New Roman" w:eastAsia="Times New Roman" w:hAnsi="Times New Roman" w:cs="Times New Roman"/>
        </w:rPr>
        <w:t xml:space="preserve">for the </w:t>
      </w:r>
      <w:r w:rsidRPr="00FE0F45">
        <w:rPr>
          <w:rFonts w:ascii="Times New Roman" w:eastAsia="Times New Roman" w:hAnsi="Times New Roman" w:cs="Times New Roman"/>
        </w:rPr>
        <w:t xml:space="preserve">DE partnership? </w:t>
      </w:r>
    </w:p>
    <w:p w14:paraId="4014D9CE" w14:textId="7381799B" w:rsidR="00895E0A" w:rsidRPr="00FE0F45" w:rsidRDefault="00895E0A" w:rsidP="00895E0A">
      <w:pPr>
        <w:numPr>
          <w:ilvl w:val="0"/>
          <w:numId w:val="7"/>
        </w:numPr>
        <w:spacing w:after="120" w:line="276" w:lineRule="auto"/>
        <w:rPr>
          <w:rFonts w:ascii="Times New Roman" w:eastAsia="Times New Roman" w:hAnsi="Times New Roman" w:cs="Times New Roman"/>
        </w:rPr>
      </w:pPr>
      <w:r w:rsidRPr="00FE0F45">
        <w:rPr>
          <w:rFonts w:ascii="Times New Roman" w:eastAsia="Times New Roman" w:hAnsi="Times New Roman" w:cs="Times New Roman"/>
        </w:rPr>
        <w:t xml:space="preserve">For </w:t>
      </w:r>
      <w:r w:rsidRPr="00FE0F45">
        <w:rPr>
          <w:rFonts w:ascii="Times New Roman" w:eastAsia="Times New Roman" w:hAnsi="Times New Roman" w:cs="Times New Roman"/>
          <w:b/>
          <w:bCs/>
          <w:u w:val="single"/>
        </w:rPr>
        <w:t>practices that are not yet at scale</w:t>
      </w:r>
      <w:r w:rsidRPr="00FE0F45">
        <w:rPr>
          <w:rFonts w:ascii="Times New Roman" w:eastAsia="Times New Roman" w:hAnsi="Times New Roman" w:cs="Times New Roman"/>
        </w:rPr>
        <w:t>, what steps do</w:t>
      </w:r>
      <w:r>
        <w:rPr>
          <w:rFonts w:ascii="Times New Roman" w:eastAsia="Times New Roman" w:hAnsi="Times New Roman" w:cs="Times New Roman"/>
        </w:rPr>
        <w:t xml:space="preserve"> partners need</w:t>
      </w:r>
      <w:r w:rsidRPr="00FE0F45">
        <w:rPr>
          <w:rFonts w:ascii="Times New Roman" w:eastAsia="Times New Roman" w:hAnsi="Times New Roman" w:cs="Times New Roman"/>
        </w:rPr>
        <w:t xml:space="preserve"> to take to bring these practices to scale, and what further </w:t>
      </w:r>
      <w:r>
        <w:rPr>
          <w:rFonts w:ascii="Times New Roman" w:eastAsia="Times New Roman" w:hAnsi="Times New Roman" w:cs="Times New Roman"/>
        </w:rPr>
        <w:t xml:space="preserve">college or K-12 </w:t>
      </w:r>
      <w:r w:rsidRPr="00FE0F45">
        <w:rPr>
          <w:rFonts w:ascii="Times New Roman" w:eastAsia="Times New Roman" w:hAnsi="Times New Roman" w:cs="Times New Roman"/>
        </w:rPr>
        <w:t xml:space="preserve">resources (funding, staff, technology, etc.) are needed? Where are the biggest opportunities to improve practices in these areas? What challenges do </w:t>
      </w:r>
      <w:r>
        <w:rPr>
          <w:rFonts w:ascii="Times New Roman" w:eastAsia="Times New Roman" w:hAnsi="Times New Roman" w:cs="Times New Roman"/>
        </w:rPr>
        <w:t>partners</w:t>
      </w:r>
      <w:r w:rsidRPr="00FE0F45">
        <w:rPr>
          <w:rFonts w:ascii="Times New Roman" w:eastAsia="Times New Roman" w:hAnsi="Times New Roman" w:cs="Times New Roman"/>
        </w:rPr>
        <w:t xml:space="preserve"> need to overcome to improve practices at scale?</w:t>
      </w:r>
    </w:p>
    <w:p w14:paraId="7AF491A5" w14:textId="0C985461" w:rsidR="00895E0A" w:rsidRPr="00FE0F45" w:rsidRDefault="00895E0A" w:rsidP="00895E0A">
      <w:pPr>
        <w:numPr>
          <w:ilvl w:val="0"/>
          <w:numId w:val="7"/>
        </w:numPr>
        <w:spacing w:after="120" w:line="276" w:lineRule="auto"/>
        <w:rPr>
          <w:rFonts w:ascii="Times New Roman" w:eastAsia="Times New Roman" w:hAnsi="Times New Roman" w:cs="Times New Roman"/>
        </w:rPr>
      </w:pPr>
      <w:r>
        <w:rPr>
          <w:rFonts w:ascii="Times New Roman" w:eastAsia="Times New Roman" w:hAnsi="Times New Roman" w:cs="Times New Roman"/>
        </w:rPr>
        <w:t>For district</w:t>
      </w:r>
      <w:r w:rsidR="00333A89">
        <w:rPr>
          <w:rFonts w:ascii="Times New Roman" w:eastAsia="Times New Roman" w:hAnsi="Times New Roman" w:cs="Times New Roman"/>
        </w:rPr>
        <w:t>–</w:t>
      </w:r>
      <w:r>
        <w:rPr>
          <w:rFonts w:ascii="Times New Roman" w:eastAsia="Times New Roman" w:hAnsi="Times New Roman" w:cs="Times New Roman"/>
        </w:rPr>
        <w:t>college partnerships with multiple high schools, w</w:t>
      </w:r>
      <w:r w:rsidRPr="00FE0F45">
        <w:rPr>
          <w:rFonts w:ascii="Times New Roman" w:eastAsia="Times New Roman" w:hAnsi="Times New Roman" w:cs="Times New Roman"/>
        </w:rPr>
        <w:t xml:space="preserve">hich </w:t>
      </w:r>
      <w:r w:rsidRPr="00FE0F45">
        <w:rPr>
          <w:rFonts w:ascii="Times New Roman" w:eastAsia="Times New Roman" w:hAnsi="Times New Roman" w:cs="Times New Roman"/>
          <w:b/>
          <w:bCs/>
          <w:u w:val="single"/>
        </w:rPr>
        <w:t>high school partners</w:t>
      </w:r>
      <w:r w:rsidRPr="00FE0F45">
        <w:rPr>
          <w:rFonts w:ascii="Times New Roman" w:eastAsia="Times New Roman" w:hAnsi="Times New Roman" w:cs="Times New Roman"/>
        </w:rPr>
        <w:t xml:space="preserve"> </w:t>
      </w:r>
      <w:r w:rsidR="00333A89">
        <w:rPr>
          <w:rFonts w:ascii="Times New Roman" w:eastAsia="Times New Roman" w:hAnsi="Times New Roman" w:cs="Times New Roman"/>
        </w:rPr>
        <w:t>have had</w:t>
      </w:r>
      <w:r w:rsidRPr="00FE0F45">
        <w:rPr>
          <w:rFonts w:ascii="Times New Roman" w:eastAsia="Times New Roman" w:hAnsi="Times New Roman" w:cs="Times New Roman"/>
        </w:rPr>
        <w:t xml:space="preserve"> more success scaling these practices? Which </w:t>
      </w:r>
      <w:r>
        <w:rPr>
          <w:rFonts w:ascii="Times New Roman" w:eastAsia="Times New Roman" w:hAnsi="Times New Roman" w:cs="Times New Roman"/>
        </w:rPr>
        <w:t>high schools have yet to have</w:t>
      </w:r>
      <w:r w:rsidRPr="00FE0F45">
        <w:rPr>
          <w:rFonts w:ascii="Times New Roman" w:eastAsia="Times New Roman" w:hAnsi="Times New Roman" w:cs="Times New Roman"/>
        </w:rPr>
        <w:t xml:space="preserve"> as much success, and what’s the potential for scaling DE practices at those </w:t>
      </w:r>
      <w:r>
        <w:rPr>
          <w:rFonts w:ascii="Times New Roman" w:eastAsia="Times New Roman" w:hAnsi="Times New Roman" w:cs="Times New Roman"/>
        </w:rPr>
        <w:t>high schools</w:t>
      </w:r>
      <w:r w:rsidRPr="00FE0F45">
        <w:rPr>
          <w:rFonts w:ascii="Times New Roman" w:eastAsia="Times New Roman" w:hAnsi="Times New Roman" w:cs="Times New Roman"/>
        </w:rPr>
        <w:t>, particularly among schools serving larger shares of low-income students (i.e., Title I schools)?</w:t>
      </w:r>
    </w:p>
    <w:p w14:paraId="44398B5E" w14:textId="77777777" w:rsidR="00895E0A" w:rsidRDefault="00895E0A" w:rsidP="00895E0A">
      <w:pPr>
        <w:jc w:val="center"/>
        <w:rPr>
          <w:rFonts w:ascii="Times New Roman" w:eastAsia="Times New Roman" w:hAnsi="Times New Roman" w:cs="Times New Roman"/>
          <w:b/>
          <w:u w:val="single"/>
        </w:rPr>
      </w:pPr>
      <w:r>
        <w:rPr>
          <w:rFonts w:ascii="Times New Roman" w:eastAsia="Times New Roman" w:hAnsi="Times New Roman" w:cs="Times New Roman"/>
          <w:b/>
          <w:u w:val="single"/>
        </w:rPr>
        <w:t>SOAA Questions</w:t>
      </w:r>
    </w:p>
    <w:p w14:paraId="5E2C670E" w14:textId="19370D8B" w:rsidR="004D7FD7" w:rsidRPr="00C56F18" w:rsidRDefault="009114D3">
      <w:pPr>
        <w:tabs>
          <w:tab w:val="left" w:pos="4050"/>
        </w:tabs>
        <w:spacing w:after="240" w:line="240" w:lineRule="auto"/>
        <w:rPr>
          <w:rFonts w:ascii="Times New Roman" w:eastAsia="Times New Roman" w:hAnsi="Times New Roman" w:cs="Times New Roman"/>
        </w:rPr>
      </w:pPr>
      <w:r w:rsidRPr="00C56F18">
        <w:rPr>
          <w:rFonts w:ascii="Times New Roman" w:eastAsia="Times New Roman" w:hAnsi="Times New Roman" w:cs="Times New Roman"/>
          <w:b/>
        </w:rPr>
        <w:t>Date</w:t>
      </w:r>
      <w:r w:rsidRPr="00C56F18">
        <w:rPr>
          <w:rFonts w:ascii="Times New Roman" w:eastAsia="Times New Roman" w:hAnsi="Times New Roman" w:cs="Times New Roman"/>
          <w:bCs/>
        </w:rPr>
        <w:t>:</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FF0000"/>
        </w:rPr>
        <w:t>Enter today’s date</w:t>
      </w:r>
    </w:p>
    <w:p w14:paraId="687A5A1A" w14:textId="77777777" w:rsidR="004D7FD7" w:rsidRPr="00C56F18" w:rsidRDefault="009114D3">
      <w:pPr>
        <w:tabs>
          <w:tab w:val="left" w:pos="4050"/>
        </w:tabs>
        <w:spacing w:after="240" w:line="240" w:lineRule="auto"/>
        <w:rPr>
          <w:rFonts w:ascii="Times New Roman" w:eastAsia="Times New Roman" w:hAnsi="Times New Roman" w:cs="Times New Roman"/>
        </w:rPr>
      </w:pPr>
      <w:r w:rsidRPr="00C56F18">
        <w:rPr>
          <w:rFonts w:ascii="Times New Roman" w:eastAsia="Times New Roman" w:hAnsi="Times New Roman" w:cs="Times New Roman"/>
          <w:b/>
          <w:bCs/>
        </w:rPr>
        <w:t>College Partner Name</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FF0000"/>
        </w:rPr>
        <w:t>Enter your college’s name</w:t>
      </w:r>
    </w:p>
    <w:p w14:paraId="38DF855E" w14:textId="77777777" w:rsidR="004D7FD7" w:rsidRPr="00C56F18" w:rsidRDefault="009114D3">
      <w:pPr>
        <w:tabs>
          <w:tab w:val="left" w:pos="4050"/>
        </w:tabs>
        <w:spacing w:after="240" w:line="240" w:lineRule="auto"/>
        <w:rPr>
          <w:rFonts w:ascii="Times New Roman" w:eastAsia="Times New Roman" w:hAnsi="Times New Roman" w:cs="Times New Roman"/>
          <w:color w:val="FF0000"/>
        </w:rPr>
      </w:pPr>
      <w:r w:rsidRPr="00C56F18">
        <w:rPr>
          <w:rFonts w:ascii="Times New Roman" w:eastAsia="Times New Roman" w:hAnsi="Times New Roman" w:cs="Times New Roman"/>
          <w:b/>
          <w:bCs/>
        </w:rPr>
        <w:t>High School(s)/District Partner Name</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FF0000"/>
        </w:rPr>
        <w:t>Enter your high school(s) or district’s name</w:t>
      </w:r>
    </w:p>
    <w:p w14:paraId="720C2C88" w14:textId="555D12D6" w:rsidR="004D7FD7" w:rsidRPr="00C56F18" w:rsidRDefault="009114D3">
      <w:pPr>
        <w:tabs>
          <w:tab w:val="left" w:pos="4050"/>
        </w:tabs>
        <w:spacing w:after="240" w:line="240" w:lineRule="auto"/>
        <w:rPr>
          <w:rFonts w:ascii="Times New Roman" w:eastAsia="Times New Roman" w:hAnsi="Times New Roman" w:cs="Times New Roman"/>
          <w:b/>
        </w:rPr>
      </w:pPr>
      <w:r w:rsidRPr="00C56F18">
        <w:rPr>
          <w:rFonts w:ascii="Times New Roman" w:eastAsia="Times New Roman" w:hAnsi="Times New Roman" w:cs="Times New Roman"/>
          <w:b/>
        </w:rPr>
        <w:t>Current Academic Year</w:t>
      </w:r>
      <w:r w:rsidRPr="00C56F18">
        <w:rPr>
          <w:rFonts w:ascii="Times New Roman" w:eastAsia="Times New Roman" w:hAnsi="Times New Roman" w:cs="Times New Roman"/>
          <w:bCs/>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the current academic year (e.g., if today is October 1</w:t>
      </w:r>
      <w:r w:rsidRPr="00C56F18">
        <w:rPr>
          <w:rFonts w:ascii="Times New Roman" w:eastAsia="Times New Roman" w:hAnsi="Times New Roman" w:cs="Times New Roman"/>
          <w:color w:val="FF0000"/>
          <w:vertAlign w:val="superscript"/>
        </w:rPr>
        <w:t>st</w:t>
      </w:r>
      <w:r w:rsidRPr="00C56F18">
        <w:rPr>
          <w:rFonts w:ascii="Times New Roman" w:eastAsia="Times New Roman" w:hAnsi="Times New Roman" w:cs="Times New Roman"/>
          <w:color w:val="FF0000"/>
        </w:rPr>
        <w:t>, 2024</w:t>
      </w:r>
      <w:r w:rsidR="001E3AA2" w:rsidRPr="00C56F18">
        <w:rPr>
          <w:rFonts w:ascii="Times New Roman" w:eastAsia="Times New Roman" w:hAnsi="Times New Roman" w:cs="Times New Roman"/>
          <w:color w:val="FF0000"/>
        </w:rPr>
        <w:t>,</w:t>
      </w:r>
      <w:r w:rsidRPr="00C56F18">
        <w:rPr>
          <w:rFonts w:ascii="Times New Roman" w:eastAsia="Times New Roman" w:hAnsi="Times New Roman" w:cs="Times New Roman"/>
          <w:color w:val="FF0000"/>
        </w:rPr>
        <w:t xml:space="preserve"> the current academic year is 2024-25). Note that some questions will ask about the current academic year.</w:t>
      </w:r>
    </w:p>
    <w:p w14:paraId="58153EE3" w14:textId="697EBD8B" w:rsidR="004D7FD7" w:rsidRPr="00C56F18" w:rsidRDefault="009114D3">
      <w:pPr>
        <w:tabs>
          <w:tab w:val="left" w:pos="5040"/>
        </w:tabs>
        <w:spacing w:after="240" w:line="240" w:lineRule="auto"/>
        <w:rPr>
          <w:rFonts w:ascii="Times New Roman" w:eastAsia="Times New Roman" w:hAnsi="Times New Roman" w:cs="Times New Roman"/>
          <w:color w:val="FF0000"/>
        </w:rPr>
      </w:pPr>
      <w:r w:rsidRPr="00C56F18">
        <w:rPr>
          <w:rFonts w:ascii="Times New Roman" w:eastAsia="Times New Roman" w:hAnsi="Times New Roman" w:cs="Times New Roman"/>
          <w:b/>
        </w:rPr>
        <w:t>Most Recent Completed Academic Yea</w:t>
      </w:r>
      <w:r w:rsidR="00DA2429" w:rsidRPr="00C56F18">
        <w:rPr>
          <w:rFonts w:ascii="Times New Roman" w:eastAsia="Times New Roman" w:hAnsi="Times New Roman" w:cs="Times New Roman"/>
          <w:b/>
        </w:rPr>
        <w:t>r</w:t>
      </w:r>
      <w:r w:rsidR="00DA2429" w:rsidRPr="00C56F18">
        <w:rPr>
          <w:rFonts w:ascii="Times New Roman" w:eastAsia="Times New Roman" w:hAnsi="Times New Roman" w:cs="Times New Roman"/>
          <w:bCs/>
        </w:rPr>
        <w:t>:</w:t>
      </w:r>
      <w:r w:rsidRPr="00C56F18">
        <w:rPr>
          <w:rFonts w:ascii="Times New Roman" w:eastAsia="Times New Roman" w:hAnsi="Times New Roman" w:cs="Times New Roman"/>
          <w:color w:val="FF0000"/>
        </w:rPr>
        <w:t xml:space="preserve"> Enter the most recently completed academic year (e.g., if today is October 1</w:t>
      </w:r>
      <w:r w:rsidRPr="00C56F18">
        <w:rPr>
          <w:rFonts w:ascii="Times New Roman" w:eastAsia="Times New Roman" w:hAnsi="Times New Roman" w:cs="Times New Roman"/>
          <w:color w:val="FF0000"/>
          <w:vertAlign w:val="superscript"/>
        </w:rPr>
        <w:t>st</w:t>
      </w:r>
      <w:r w:rsidRPr="00C56F18">
        <w:rPr>
          <w:rFonts w:ascii="Times New Roman" w:eastAsia="Times New Roman" w:hAnsi="Times New Roman" w:cs="Times New Roman"/>
          <w:color w:val="FF0000"/>
        </w:rPr>
        <w:t>, 2024</w:t>
      </w:r>
      <w:r w:rsidR="001E3AA2" w:rsidRPr="00C56F18">
        <w:rPr>
          <w:rFonts w:ascii="Times New Roman" w:eastAsia="Times New Roman" w:hAnsi="Times New Roman" w:cs="Times New Roman"/>
          <w:color w:val="FF0000"/>
        </w:rPr>
        <w:t>,</w:t>
      </w:r>
      <w:r w:rsidRPr="00C56F18">
        <w:rPr>
          <w:rFonts w:ascii="Times New Roman" w:eastAsia="Times New Roman" w:hAnsi="Times New Roman" w:cs="Times New Roman"/>
          <w:color w:val="FF0000"/>
        </w:rPr>
        <w:t xml:space="preserve"> the most recently completed academic year is 2023-24, running fall through summer terms). Note that some questions will ask about the most recent academic year.</w:t>
      </w:r>
    </w:p>
    <w:p w14:paraId="421A7071" w14:textId="029E72B1" w:rsidR="004D7FD7" w:rsidRPr="00C56F18" w:rsidRDefault="009114D3">
      <w:pPr>
        <w:spacing w:after="0" w:line="240" w:lineRule="auto"/>
        <w:rPr>
          <w:rFonts w:ascii="Times New Roman" w:eastAsia="Times New Roman" w:hAnsi="Times New Roman" w:cs="Times New Roman"/>
        </w:rPr>
      </w:pPr>
      <w:r w:rsidRPr="00C56F18">
        <w:rPr>
          <w:rFonts w:ascii="Times New Roman" w:eastAsia="Times New Roman" w:hAnsi="Times New Roman" w:cs="Times New Roman"/>
          <w:b/>
        </w:rPr>
        <w:t xml:space="preserve">Please list the names, emails, and positions/titles/institutional affiliations of the persons completing the </w:t>
      </w:r>
      <w:r w:rsidR="006A39EA">
        <w:rPr>
          <w:rFonts w:ascii="Times New Roman" w:eastAsia="Times New Roman" w:hAnsi="Times New Roman" w:cs="Times New Roman"/>
          <w:b/>
        </w:rPr>
        <w:t>SOAA</w:t>
      </w:r>
      <w:r w:rsidRPr="00C56F18">
        <w:rPr>
          <w:rFonts w:ascii="Times New Roman" w:eastAsia="Times New Roman" w:hAnsi="Times New Roman" w:cs="Times New Roman"/>
          <w:bCs/>
        </w:rPr>
        <w:t xml:space="preserve">: </w:t>
      </w:r>
    </w:p>
    <w:p w14:paraId="0B58810F" w14:textId="09F4E599" w:rsidR="004D7FD7" w:rsidRPr="00C56F18" w:rsidRDefault="009114D3">
      <w:pPr>
        <w:spacing w:after="0" w:line="240" w:lineRule="auto"/>
        <w:rPr>
          <w:rFonts w:ascii="Times New Roman" w:eastAsia="Times New Roman" w:hAnsi="Times New Roman" w:cs="Times New Roman"/>
          <w:color w:val="FF0000"/>
        </w:rPr>
      </w:pPr>
      <w:r w:rsidRPr="00C56F18">
        <w:rPr>
          <w:rFonts w:ascii="Times New Roman" w:eastAsia="Times New Roman" w:hAnsi="Times New Roman" w:cs="Times New Roman"/>
        </w:rPr>
        <w:t>Primary point of contact / main respondent</w:t>
      </w:r>
      <w:r w:rsidR="00F8585D" w:rsidRPr="00C56F18">
        <w:rPr>
          <w:rFonts w:ascii="Times New Roman" w:eastAsia="Times New Roman" w:hAnsi="Times New Roman" w:cs="Times New Roman"/>
        </w:rPr>
        <w:t>(s)</w:t>
      </w:r>
      <w:r w:rsidRPr="00C56F18">
        <w:rPr>
          <w:rFonts w:ascii="Times New Roman" w:eastAsia="Times New Roman" w:hAnsi="Times New Roman" w:cs="Times New Roman"/>
        </w:rPr>
        <w:t>:</w:t>
      </w:r>
      <w:r w:rsidRPr="00C56F18">
        <w:rPr>
          <w:rFonts w:ascii="Times New Roman" w:eastAsia="Times New Roman" w:hAnsi="Times New Roman" w:cs="Times New Roman"/>
          <w:color w:val="FF0000"/>
        </w:rPr>
        <w:t xml:space="preserve"> Enter name</w:t>
      </w:r>
      <w:r w:rsidR="00EF2968" w:rsidRPr="00C56F18">
        <w:rPr>
          <w:rFonts w:ascii="Times New Roman" w:eastAsia="Times New Roman" w:hAnsi="Times New Roman" w:cs="Times New Roman"/>
          <w:color w:val="FF0000"/>
        </w:rPr>
        <w:t>s</w:t>
      </w:r>
      <w:r w:rsidRPr="00C56F18">
        <w:rPr>
          <w:rFonts w:ascii="Times New Roman" w:eastAsia="Times New Roman" w:hAnsi="Times New Roman" w:cs="Times New Roman"/>
          <w:color w:val="FF0000"/>
        </w:rPr>
        <w:t>, email</w:t>
      </w:r>
      <w:r w:rsidR="00EF2968" w:rsidRPr="00C56F18">
        <w:rPr>
          <w:rFonts w:ascii="Times New Roman" w:eastAsia="Times New Roman" w:hAnsi="Times New Roman" w:cs="Times New Roman"/>
          <w:color w:val="FF0000"/>
        </w:rPr>
        <w:t>s</w:t>
      </w:r>
      <w:r w:rsidRPr="00C56F18">
        <w:rPr>
          <w:rFonts w:ascii="Times New Roman" w:eastAsia="Times New Roman" w:hAnsi="Times New Roman" w:cs="Times New Roman"/>
          <w:color w:val="FF0000"/>
        </w:rPr>
        <w:t>, title</w:t>
      </w:r>
      <w:r w:rsidR="00EF2968" w:rsidRPr="00C56F18">
        <w:rPr>
          <w:rFonts w:ascii="Times New Roman" w:eastAsia="Times New Roman" w:hAnsi="Times New Roman" w:cs="Times New Roman"/>
          <w:color w:val="FF0000"/>
        </w:rPr>
        <w:t>s</w:t>
      </w:r>
      <w:r w:rsidRPr="00C56F18">
        <w:rPr>
          <w:rFonts w:ascii="Times New Roman" w:eastAsia="Times New Roman" w:hAnsi="Times New Roman" w:cs="Times New Roman"/>
          <w:color w:val="FF0000"/>
        </w:rPr>
        <w:t>, and institutional affiliation</w:t>
      </w:r>
      <w:r w:rsidR="00EF2968" w:rsidRPr="00C56F18">
        <w:rPr>
          <w:rFonts w:ascii="Times New Roman" w:eastAsia="Times New Roman" w:hAnsi="Times New Roman" w:cs="Times New Roman"/>
          <w:color w:val="FF0000"/>
        </w:rPr>
        <w:t>s</w:t>
      </w:r>
    </w:p>
    <w:p w14:paraId="5D5BE667" w14:textId="47FD65EF"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Additional individual</w:t>
      </w:r>
      <w:r w:rsidR="00F8585D" w:rsidRPr="00C56F18">
        <w:rPr>
          <w:rFonts w:ascii="Times New Roman" w:eastAsia="Times New Roman" w:hAnsi="Times New Roman" w:cs="Times New Roman"/>
        </w:rPr>
        <w:t>(</w:t>
      </w:r>
      <w:r w:rsidR="00953D34" w:rsidRPr="00C56F18">
        <w:rPr>
          <w:rFonts w:ascii="Times New Roman" w:eastAsia="Times New Roman" w:hAnsi="Times New Roman" w:cs="Times New Roman"/>
        </w:rPr>
        <w:t>s</w:t>
      </w:r>
      <w:r w:rsidR="00F8585D" w:rsidRPr="00C56F18">
        <w:rPr>
          <w:rFonts w:ascii="Times New Roman" w:eastAsia="Times New Roman" w:hAnsi="Times New Roman" w:cs="Times New Roman"/>
        </w:rPr>
        <w:t>)</w:t>
      </w:r>
      <w:r w:rsidRPr="00C56F18">
        <w:rPr>
          <w:rFonts w:ascii="Times New Roman" w:eastAsia="Times New Roman" w:hAnsi="Times New Roman" w:cs="Times New Roman"/>
        </w:rPr>
        <w:t xml:space="preserve"> providing input on responses: </w:t>
      </w:r>
      <w:r w:rsidRPr="00C56F18">
        <w:rPr>
          <w:rFonts w:ascii="Times New Roman" w:eastAsia="Times New Roman" w:hAnsi="Times New Roman" w:cs="Times New Roman"/>
          <w:color w:val="FF0000"/>
        </w:rPr>
        <w:t>Enter names, title</w:t>
      </w:r>
      <w:r w:rsidR="00EF2968" w:rsidRPr="00C56F18">
        <w:rPr>
          <w:rFonts w:ascii="Times New Roman" w:eastAsia="Times New Roman" w:hAnsi="Times New Roman" w:cs="Times New Roman"/>
          <w:color w:val="FF0000"/>
        </w:rPr>
        <w:t>s</w:t>
      </w:r>
      <w:r w:rsidRPr="00C56F18">
        <w:rPr>
          <w:rFonts w:ascii="Times New Roman" w:eastAsia="Times New Roman" w:hAnsi="Times New Roman" w:cs="Times New Roman"/>
          <w:color w:val="FF0000"/>
        </w:rPr>
        <w:t>, and institutional affiliation</w:t>
      </w:r>
      <w:r w:rsidR="00EF2968" w:rsidRPr="00C56F18">
        <w:rPr>
          <w:rFonts w:ascii="Times New Roman" w:eastAsia="Times New Roman" w:hAnsi="Times New Roman" w:cs="Times New Roman"/>
          <w:color w:val="FF0000"/>
        </w:rPr>
        <w:t>s</w:t>
      </w:r>
    </w:p>
    <w:p w14:paraId="68C3DE27" w14:textId="2D6E2876" w:rsidR="004D7FD7" w:rsidRPr="00C56F18" w:rsidRDefault="009114D3">
      <w:pPr>
        <w:spacing w:after="120" w:line="276" w:lineRule="auto"/>
        <w:rPr>
          <w:rFonts w:ascii="Times New Roman" w:eastAsia="Times New Roman" w:hAnsi="Times New Roman" w:cs="Times New Roman"/>
        </w:rPr>
      </w:pPr>
      <w:r w:rsidRPr="00C56F18">
        <w:rPr>
          <w:rFonts w:ascii="Times New Roman" w:eastAsia="Times New Roman" w:hAnsi="Times New Roman" w:cs="Times New Roman"/>
        </w:rPr>
        <w:t xml:space="preserve">The </w:t>
      </w:r>
      <w:r w:rsidR="006A39EA">
        <w:rPr>
          <w:rFonts w:ascii="Times New Roman" w:eastAsia="Times New Roman" w:hAnsi="Times New Roman" w:cs="Times New Roman"/>
        </w:rPr>
        <w:t>SOAA</w:t>
      </w:r>
      <w:r w:rsidRPr="00C56F18">
        <w:rPr>
          <w:rFonts w:ascii="Times New Roman" w:eastAsia="Times New Roman" w:hAnsi="Times New Roman" w:cs="Times New Roman"/>
        </w:rPr>
        <w:t xml:space="preserve"> starts below. </w:t>
      </w:r>
      <w:r w:rsidRPr="00C56F18">
        <w:rPr>
          <w:rFonts w:ascii="Times New Roman" w:eastAsia="Times New Roman" w:hAnsi="Times New Roman" w:cs="Times New Roman"/>
          <w:b/>
          <w:bCs/>
        </w:rPr>
        <w:t>If your partnership offers more than one model of DE,</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b/>
        </w:rPr>
        <w:t xml:space="preserve">please take all of your partnership’s DE models into account when answering the </w:t>
      </w:r>
      <w:r w:rsidR="006A39EA">
        <w:rPr>
          <w:rFonts w:ascii="Times New Roman" w:eastAsia="Times New Roman" w:hAnsi="Times New Roman" w:cs="Times New Roman"/>
          <w:b/>
        </w:rPr>
        <w:t>SOAA</w:t>
      </w:r>
      <w:r w:rsidRPr="00C56F18">
        <w:rPr>
          <w:rFonts w:ascii="Times New Roman" w:eastAsia="Times New Roman" w:hAnsi="Times New Roman" w:cs="Times New Roman"/>
          <w:b/>
        </w:rPr>
        <w:t xml:space="preserve"> questions.</w:t>
      </w:r>
    </w:p>
    <w:p w14:paraId="118595A6" w14:textId="77777777" w:rsidR="00084454" w:rsidRPr="00C56F18" w:rsidRDefault="00084454">
      <w:pPr>
        <w:rPr>
          <w:rFonts w:ascii="Times New Roman" w:eastAsia="Times New Roman" w:hAnsi="Times New Roman" w:cs="Times New Roman"/>
          <w:b/>
        </w:rPr>
      </w:pPr>
    </w:p>
    <w:p w14:paraId="3D2E700F" w14:textId="50D83567" w:rsidR="004D7FD7" w:rsidRPr="00C56F18" w:rsidRDefault="009114D3">
      <w:pPr>
        <w:rPr>
          <w:rFonts w:ascii="Times New Roman" w:eastAsia="Times New Roman" w:hAnsi="Times New Roman" w:cs="Times New Roman"/>
          <w:b/>
        </w:rPr>
      </w:pPr>
      <w:r w:rsidRPr="00C56F18">
        <w:rPr>
          <w:rFonts w:ascii="Times New Roman" w:eastAsia="Times New Roman" w:hAnsi="Times New Roman" w:cs="Times New Roman"/>
          <w:b/>
        </w:rPr>
        <w:t>Your Partnership’s DE Program</w:t>
      </w:r>
    </w:p>
    <w:p w14:paraId="398DCCE3" w14:textId="33DB0872"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Questions 1</w:t>
      </w:r>
      <w:r w:rsidR="001E3AA2" w:rsidRPr="00C56F18">
        <w:rPr>
          <w:rFonts w:ascii="Times New Roman" w:eastAsia="Times New Roman" w:hAnsi="Times New Roman" w:cs="Times New Roman"/>
        </w:rPr>
        <w:t>–</w:t>
      </w:r>
      <w:r w:rsidRPr="00C56F18">
        <w:rPr>
          <w:rFonts w:ascii="Times New Roman" w:eastAsia="Times New Roman" w:hAnsi="Times New Roman" w:cs="Times New Roman"/>
        </w:rPr>
        <w:t xml:space="preserve">12 contains background questions on your partnership’s DE program for the </w:t>
      </w:r>
      <w:r w:rsidRPr="00C56F18">
        <w:rPr>
          <w:rFonts w:ascii="Times New Roman" w:eastAsia="Times New Roman" w:hAnsi="Times New Roman" w:cs="Times New Roman"/>
          <w:b/>
          <w:u w:val="single"/>
        </w:rPr>
        <w:t>most recent completed academic year</w:t>
      </w:r>
      <w:r w:rsidRPr="00C56F18">
        <w:rPr>
          <w:rFonts w:ascii="Times New Roman" w:eastAsia="Times New Roman" w:hAnsi="Times New Roman" w:cs="Times New Roman"/>
        </w:rPr>
        <w:t>.</w:t>
      </w:r>
    </w:p>
    <w:p w14:paraId="0FF9E75A" w14:textId="4AE9BA32" w:rsidR="004D7FD7" w:rsidRPr="00C56F18" w:rsidRDefault="009114D3">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lastRenderedPageBreak/>
        <w:t>How many DE students t</w:t>
      </w:r>
      <w:r w:rsidRPr="00C56F18">
        <w:rPr>
          <w:rFonts w:ascii="Times New Roman" w:eastAsia="Times New Roman" w:hAnsi="Times New Roman" w:cs="Times New Roman"/>
        </w:rPr>
        <w:t>ook</w:t>
      </w:r>
      <w:r w:rsidRPr="00C56F18">
        <w:rPr>
          <w:rFonts w:ascii="Times New Roman" w:eastAsia="Times New Roman" w:hAnsi="Times New Roman" w:cs="Times New Roman"/>
          <w:color w:val="000000"/>
        </w:rPr>
        <w:t xml:space="preserve"> courses through </w:t>
      </w:r>
      <w:r w:rsidRPr="00C56F18">
        <w:rPr>
          <w:rFonts w:ascii="Times New Roman" w:eastAsia="Times New Roman" w:hAnsi="Times New Roman" w:cs="Times New Roman"/>
        </w:rPr>
        <w:t xml:space="preserve">the partner </w:t>
      </w:r>
      <w:r w:rsidRPr="00C56F18">
        <w:rPr>
          <w:rFonts w:ascii="Times New Roman" w:eastAsia="Times New Roman" w:hAnsi="Times New Roman" w:cs="Times New Roman"/>
          <w:color w:val="000000"/>
        </w:rPr>
        <w:t>college in the most recent academic year (unduplicated count</w:t>
      </w:r>
      <w:r w:rsidR="00333A89">
        <w:rPr>
          <w:rFonts w:ascii="Times New Roman" w:eastAsia="Times New Roman" w:hAnsi="Times New Roman" w:cs="Times New Roman"/>
          <w:color w:val="000000"/>
        </w:rPr>
        <w:t xml:space="preserve">; </w:t>
      </w:r>
      <w:r w:rsidRPr="00C56F18">
        <w:rPr>
          <w:rFonts w:ascii="Times New Roman" w:eastAsia="Times New Roman" w:hAnsi="Times New Roman" w:cs="Times New Roman"/>
          <w:color w:val="000000"/>
        </w:rPr>
        <w:t xml:space="preserve">you can use the closest round number if you don’t know the exact count off hand)? </w:t>
      </w:r>
    </w:p>
    <w:p w14:paraId="012D14BB"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b/>
          <w:color w:val="000000"/>
        </w:rPr>
        <w:t>Response</w:t>
      </w:r>
      <w:r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color w:val="FF0000"/>
        </w:rPr>
        <w:t>Enter response</w:t>
      </w:r>
    </w:p>
    <w:p w14:paraId="398103C7"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257ACBD4" w14:textId="77777777"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How many high schools were served through your partnership’s DE offerings in the most recent academic year? </w:t>
      </w:r>
    </w:p>
    <w:p w14:paraId="72EA3D7C" w14:textId="1CB2EE12"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5 schools</w:t>
      </w:r>
    </w:p>
    <w:p w14:paraId="1F45A41A" w14:textId="6DBCEE75"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6</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10 schools</w:t>
      </w:r>
    </w:p>
    <w:p w14:paraId="4DB53C35" w14:textId="63C12A03"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w:t>
      </w:r>
      <w:r w:rsidR="00333A89">
        <w:rPr>
          <w:rFonts w:ascii="Times New Roman" w:eastAsia="Times New Roman" w:hAnsi="Times New Roman" w:cs="Times New Roman"/>
        </w:rPr>
        <w:t xml:space="preserve"> </w:t>
      </w:r>
      <w:r w:rsidRPr="00C56F18">
        <w:rPr>
          <w:rFonts w:ascii="Times New Roman" w:eastAsia="Times New Roman" w:hAnsi="Times New Roman" w:cs="Times New Roman"/>
        </w:rPr>
        <w:t>11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15 schools</w:t>
      </w:r>
    </w:p>
    <w:p w14:paraId="3CD39106" w14:textId="5BDD1770"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16</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30 schools</w:t>
      </w:r>
    </w:p>
    <w:p w14:paraId="502FBB42" w14:textId="0EBFD845" w:rsidR="00084454" w:rsidRPr="00C56F18" w:rsidRDefault="009114D3" w:rsidP="00F8585D">
      <w:pPr>
        <w:spacing w:after="120"/>
        <w:ind w:left="360"/>
        <w:rPr>
          <w:rFonts w:ascii="Times New Roman" w:eastAsia="Times New Roman" w:hAnsi="Times New Roman" w:cs="Times New Roman"/>
        </w:rPr>
      </w:pPr>
      <w:r w:rsidRPr="00C56F18">
        <w:rPr>
          <w:rFonts w:ascii="Times New Roman" w:eastAsia="Times New Roman" w:hAnsi="Times New Roman" w:cs="Times New Roman"/>
        </w:rPr>
        <w:t>☐ More than 30</w:t>
      </w:r>
      <w:r w:rsidR="00F8585D" w:rsidRPr="00C56F18">
        <w:rPr>
          <w:rFonts w:ascii="Times New Roman" w:eastAsia="Times New Roman" w:hAnsi="Times New Roman" w:cs="Times New Roman"/>
        </w:rPr>
        <w:t xml:space="preserve"> schools</w:t>
      </w:r>
    </w:p>
    <w:p w14:paraId="1D236594" w14:textId="77777777"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DE made up approximately what percent of </w:t>
      </w:r>
      <w:r w:rsidRPr="00C56F18">
        <w:rPr>
          <w:rFonts w:ascii="Times New Roman" w:eastAsia="Times New Roman" w:hAnsi="Times New Roman" w:cs="Times New Roman"/>
        </w:rPr>
        <w:t xml:space="preserve">the partner </w:t>
      </w:r>
      <w:r w:rsidRPr="00C56F18">
        <w:rPr>
          <w:rFonts w:ascii="Times New Roman" w:eastAsia="Times New Roman" w:hAnsi="Times New Roman" w:cs="Times New Roman"/>
          <w:color w:val="000000"/>
        </w:rPr>
        <w:t>college’s annual unduplicated headcount enrollment (credit programs) in the most recent academic year?</w:t>
      </w:r>
    </w:p>
    <w:p w14:paraId="71FC8EA4" w14:textId="3B471C75"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w:t>
      </w:r>
    </w:p>
    <w:p w14:paraId="00F92C68" w14:textId="675E6A0F"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19%</w:t>
      </w:r>
    </w:p>
    <w:p w14:paraId="72294AF3" w14:textId="24C0A89D"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20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29%</w:t>
      </w:r>
    </w:p>
    <w:p w14:paraId="352D3CD2" w14:textId="4728CDA6"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30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w:t>
      </w:r>
    </w:p>
    <w:p w14:paraId="238322ED" w14:textId="048DEF8E"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 xml:space="preserve">49% </w:t>
      </w:r>
    </w:p>
    <w:p w14:paraId="78DFA161"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50% or more </w:t>
      </w:r>
    </w:p>
    <w:p w14:paraId="363F0ACA" w14:textId="77777777" w:rsidR="004D7FD7" w:rsidRPr="00C56F18" w:rsidRDefault="009114D3">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How many high school and college staff (or approximate FTE) are employed as direct support for your </w:t>
      </w:r>
      <w:r w:rsidRPr="00C56F18">
        <w:rPr>
          <w:rFonts w:ascii="Times New Roman" w:eastAsia="Times New Roman" w:hAnsi="Times New Roman" w:cs="Times New Roman"/>
        </w:rPr>
        <w:t>partnership</w:t>
      </w:r>
      <w:r w:rsidRPr="00C56F18">
        <w:rPr>
          <w:rFonts w:ascii="Times New Roman" w:eastAsia="Times New Roman" w:hAnsi="Times New Roman" w:cs="Times New Roman"/>
          <w:color w:val="000000"/>
        </w:rPr>
        <w:t>’s DE program? Please breakdown estimate</w:t>
      </w:r>
      <w:r w:rsidRPr="00C56F18">
        <w:rPr>
          <w:rFonts w:ascii="Times New Roman" w:eastAsia="Times New Roman" w:hAnsi="Times New Roman" w:cs="Times New Roman"/>
        </w:rPr>
        <w:t xml:space="preserve">s by high school(s) and college. </w:t>
      </w:r>
    </w:p>
    <w:p w14:paraId="2B8DA74C" w14:textId="2A67AB72"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FF0000"/>
        </w:rPr>
      </w:pPr>
      <w:r w:rsidRPr="00C56F18">
        <w:rPr>
          <w:rFonts w:ascii="Times New Roman" w:eastAsia="Times New Roman" w:hAnsi="Times New Roman" w:cs="Times New Roman"/>
          <w:b/>
        </w:rPr>
        <w:t>High School/K</w:t>
      </w:r>
      <w:r w:rsidR="001E3AA2" w:rsidRPr="00C56F18">
        <w:rPr>
          <w:rFonts w:ascii="Times New Roman" w:eastAsia="Times New Roman" w:hAnsi="Times New Roman" w:cs="Times New Roman"/>
          <w:b/>
        </w:rPr>
        <w:t>-</w:t>
      </w:r>
      <w:r w:rsidRPr="00C56F18">
        <w:rPr>
          <w:rFonts w:ascii="Times New Roman" w:eastAsia="Times New Roman" w:hAnsi="Times New Roman" w:cs="Times New Roman"/>
          <w:b/>
        </w:rPr>
        <w:t>12 staff</w:t>
      </w:r>
      <w:r w:rsidRPr="00C56F18">
        <w:rPr>
          <w:rFonts w:ascii="Times New Roman" w:eastAsia="Times New Roman" w:hAnsi="Times New Roman" w:cs="Times New Roman"/>
          <w:color w:val="000000"/>
        </w:rPr>
        <w:t>:</w:t>
      </w:r>
      <w:r w:rsidRPr="00C56F18">
        <w:rPr>
          <w:rFonts w:ascii="Times New Roman" w:eastAsia="Times New Roman" w:hAnsi="Times New Roman" w:cs="Times New Roman"/>
          <w:b/>
          <w:color w:val="000000"/>
        </w:rPr>
        <w:t xml:space="preserve"> </w:t>
      </w:r>
      <w:r w:rsidRPr="00C56F18">
        <w:rPr>
          <w:rFonts w:ascii="Times New Roman" w:eastAsia="Times New Roman" w:hAnsi="Times New Roman" w:cs="Times New Roman"/>
          <w:color w:val="FF0000"/>
        </w:rPr>
        <w:t>Enter response</w:t>
      </w:r>
    </w:p>
    <w:p w14:paraId="7457E61F" w14:textId="77777777" w:rsidR="004D7FD7" w:rsidRPr="00C56F18" w:rsidRDefault="009114D3">
      <w:pPr>
        <w:spacing w:after="0"/>
        <w:ind w:left="360"/>
        <w:rPr>
          <w:rFonts w:ascii="Times New Roman" w:eastAsia="Times New Roman" w:hAnsi="Times New Roman" w:cs="Times New Roman"/>
          <w:color w:val="FF0000"/>
        </w:rPr>
      </w:pPr>
      <w:r w:rsidRPr="00C56F18">
        <w:rPr>
          <w:rFonts w:ascii="Times New Roman" w:eastAsia="Times New Roman" w:hAnsi="Times New Roman" w:cs="Times New Roman"/>
          <w:b/>
        </w:rPr>
        <w:t>College staff</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6B243975" w14:textId="77777777" w:rsidR="004D7FD7" w:rsidRPr="00C56F18" w:rsidRDefault="004D7FD7">
      <w:pPr>
        <w:pBdr>
          <w:top w:val="nil"/>
          <w:left w:val="nil"/>
          <w:bottom w:val="nil"/>
          <w:right w:val="nil"/>
          <w:between w:val="nil"/>
        </w:pBdr>
        <w:spacing w:after="120"/>
        <w:ind w:left="360"/>
        <w:rPr>
          <w:rFonts w:ascii="Times New Roman" w:eastAsia="Times New Roman" w:hAnsi="Times New Roman" w:cs="Times New Roman"/>
          <w:color w:val="000000"/>
        </w:rPr>
      </w:pPr>
    </w:p>
    <w:p w14:paraId="67BD23A1" w14:textId="0398E968" w:rsidR="004D7FD7" w:rsidRPr="00C56F18" w:rsidRDefault="009114D3">
      <w:pPr>
        <w:spacing w:after="120"/>
        <w:rPr>
          <w:rFonts w:ascii="Times New Roman" w:eastAsia="Times New Roman" w:hAnsi="Times New Roman" w:cs="Times New Roman"/>
        </w:rPr>
      </w:pPr>
      <w:r w:rsidRPr="00C56F18">
        <w:rPr>
          <w:rFonts w:ascii="Times New Roman" w:eastAsia="Times New Roman" w:hAnsi="Times New Roman" w:cs="Times New Roman"/>
        </w:rPr>
        <w:t>For questions 5</w:t>
      </w:r>
      <w:r w:rsidR="001E3AA2" w:rsidRPr="00C56F18">
        <w:rPr>
          <w:rFonts w:ascii="Times New Roman" w:eastAsia="Times New Roman" w:hAnsi="Times New Roman" w:cs="Times New Roman"/>
        </w:rPr>
        <w:t>–</w:t>
      </w:r>
      <w:r w:rsidRPr="00C56F18">
        <w:rPr>
          <w:rFonts w:ascii="Times New Roman" w:eastAsia="Times New Roman" w:hAnsi="Times New Roman" w:cs="Times New Roman"/>
        </w:rPr>
        <w:t>7, we are asking you to estimate the share of your partnership’s DE offerings by modality and instructor type. When responding to questions 5</w:t>
      </w:r>
      <w:r w:rsidR="00333A89">
        <w:rPr>
          <w:rFonts w:ascii="Times New Roman" w:eastAsia="Times New Roman" w:hAnsi="Times New Roman" w:cs="Times New Roman"/>
        </w:rPr>
        <w:t>–</w:t>
      </w:r>
      <w:r w:rsidRPr="00C56F18">
        <w:rPr>
          <w:rFonts w:ascii="Times New Roman" w:eastAsia="Times New Roman" w:hAnsi="Times New Roman" w:cs="Times New Roman"/>
        </w:rPr>
        <w:t xml:space="preserve">7, provide percents in terms of the </w:t>
      </w:r>
      <w:r w:rsidRPr="00C56F18">
        <w:rPr>
          <w:rFonts w:ascii="Times New Roman" w:eastAsia="Times New Roman" w:hAnsi="Times New Roman" w:cs="Times New Roman"/>
          <w:b/>
        </w:rPr>
        <w:t>total number of course enrollment in the most recent academic year</w:t>
      </w:r>
      <w:r w:rsidRPr="00C56F18">
        <w:rPr>
          <w:rFonts w:ascii="Times New Roman" w:eastAsia="Times New Roman" w:hAnsi="Times New Roman" w:cs="Times New Roman"/>
        </w:rPr>
        <w:t xml:space="preserve"> (e.g., 1 course with 25 DE students = 25 DE course enrollments).</w:t>
      </w:r>
    </w:p>
    <w:p w14:paraId="5E0CC781" w14:textId="77777777" w:rsidR="004D7FD7" w:rsidRPr="00C56F18" w:rsidRDefault="009114D3">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C56F18">
        <w:rPr>
          <w:rFonts w:ascii="Times New Roman" w:eastAsia="Times New Roman" w:hAnsi="Times New Roman" w:cs="Times New Roman"/>
          <w:color w:val="000000"/>
        </w:rPr>
        <w:t>Approximately what percent of all DE course enrollments were taught at the high school location?</w:t>
      </w:r>
    </w:p>
    <w:p w14:paraId="2B4E8EE9" w14:textId="77777777" w:rsidR="004D7FD7" w:rsidRPr="00C56F18" w:rsidRDefault="009114D3">
      <w:pPr>
        <w:pBdr>
          <w:top w:val="nil"/>
          <w:left w:val="nil"/>
          <w:bottom w:val="nil"/>
          <w:right w:val="nil"/>
          <w:between w:val="nil"/>
        </w:pBdr>
        <w:spacing w:after="12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DE is not offered at the HSs </w:t>
      </w:r>
    </w:p>
    <w:p w14:paraId="7FCD3B76" w14:textId="125DB694"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This type of DE is rare (1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 of DE is at the HS)</w:t>
      </w:r>
    </w:p>
    <w:p w14:paraId="7F6F0E42" w14:textId="3107E08D"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Some but not most DE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 of DE is at the HS)</w:t>
      </w:r>
    </w:p>
    <w:p w14:paraId="6282E57F" w14:textId="0A786F6C"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About half of DE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60% of DE is at the HS)</w:t>
      </w:r>
    </w:p>
    <w:p w14:paraId="52AB2C27"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lastRenderedPageBreak/>
        <w:t>☐ DE is primarily offered at the HS (more than 60% of DE is at the HS)</w:t>
      </w:r>
    </w:p>
    <w:p w14:paraId="0BC9A70B" w14:textId="77777777" w:rsidR="004D7FD7" w:rsidRPr="00C56F18" w:rsidRDefault="009114D3">
      <w:pPr>
        <w:numPr>
          <w:ilvl w:val="0"/>
          <w:numId w:val="4"/>
        </w:numPr>
        <w:pBdr>
          <w:top w:val="nil"/>
          <w:left w:val="nil"/>
          <w:bottom w:val="nil"/>
          <w:right w:val="nil"/>
          <w:between w:val="nil"/>
        </w:pBdr>
        <w:spacing w:before="240" w:line="240" w:lineRule="auto"/>
        <w:rPr>
          <w:rFonts w:ascii="Times New Roman" w:eastAsia="Times New Roman" w:hAnsi="Times New Roman" w:cs="Times New Roman"/>
          <w:color w:val="000000"/>
        </w:rPr>
      </w:pPr>
      <w:r w:rsidRPr="00C56F18">
        <w:rPr>
          <w:rFonts w:ascii="Times New Roman" w:eastAsia="Times New Roman" w:hAnsi="Times New Roman" w:cs="Times New Roman"/>
          <w:color w:val="000000"/>
        </w:rPr>
        <w:t>Approximately what percent of all DE course enrollments taught at the high school location were taught by college faculty</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000000"/>
        </w:rPr>
        <w:t>(faculty members of the partner college who are not HS teachers) who go to the high school to teach (as opposed to HS teachers who are qualified to teach the DE courses)?</w:t>
      </w:r>
    </w:p>
    <w:p w14:paraId="521A006D" w14:textId="77777777" w:rsidR="004D7FD7" w:rsidRPr="00C56F18" w:rsidRDefault="009114D3">
      <w:pPr>
        <w:pBdr>
          <w:top w:val="nil"/>
          <w:left w:val="nil"/>
          <w:bottom w:val="nil"/>
          <w:right w:val="nil"/>
          <w:between w:val="nil"/>
        </w:pBdr>
        <w:spacing w:after="120"/>
        <w:ind w:left="360"/>
        <w:rPr>
          <w:rFonts w:ascii="Times New Roman" w:eastAsia="Times New Roman" w:hAnsi="Times New Roman" w:cs="Times New Roman"/>
          <w:color w:val="000000"/>
        </w:rPr>
      </w:pPr>
      <w:r w:rsidRPr="00C56F18">
        <w:rPr>
          <w:rFonts w:ascii="Arial Unicode MS" w:eastAsia="Arial Unicode MS" w:hAnsi="Arial Unicode MS" w:cs="Arial Unicode MS"/>
          <w:color w:val="000000"/>
        </w:rPr>
        <w:t>☐</w:t>
      </w:r>
      <w:r w:rsidRPr="00C56F18">
        <w:rPr>
          <w:rFonts w:ascii="Times New Roman" w:eastAsia="Times New Roman" w:hAnsi="Times New Roman" w:cs="Times New Roman"/>
          <w:color w:val="000000"/>
        </w:rPr>
        <w:t xml:space="preserve"> DE is not offered at the HSs </w:t>
      </w:r>
    </w:p>
    <w:p w14:paraId="4A8F2E9D" w14:textId="1C3EFB12" w:rsidR="004D7FD7" w:rsidRPr="00C56F18" w:rsidRDefault="009114D3">
      <w:pPr>
        <w:spacing w:after="120"/>
        <w:ind w:left="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This type of DE is rare (</w:t>
      </w:r>
      <w:r w:rsidR="00333A89">
        <w:rPr>
          <w:rFonts w:ascii="Times New Roman" w:eastAsia="Times New Roman" w:hAnsi="Times New Roman" w:cs="Times New Roman"/>
        </w:rPr>
        <w:t>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 of DE at the HS is taught by college faculty)</w:t>
      </w:r>
    </w:p>
    <w:p w14:paraId="71FC0EC7" w14:textId="0E46A830" w:rsidR="004D7FD7" w:rsidRPr="00C56F18" w:rsidRDefault="009114D3">
      <w:pPr>
        <w:spacing w:after="120"/>
        <w:ind w:left="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not most DE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 of DE at the HS is taught by college faculty)</w:t>
      </w:r>
    </w:p>
    <w:p w14:paraId="6DCFEF03" w14:textId="1F44A1D8"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About half of DE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60% of DE at the HS is taught by college faculty)</w:t>
      </w:r>
    </w:p>
    <w:p w14:paraId="46949279" w14:textId="27019038" w:rsidR="00DA2429" w:rsidRPr="00C56F18" w:rsidRDefault="009114D3" w:rsidP="00520C81">
      <w:pPr>
        <w:spacing w:after="120"/>
        <w:ind w:left="360"/>
        <w:rPr>
          <w:rFonts w:ascii="Times New Roman" w:eastAsia="Times New Roman" w:hAnsi="Times New Roman" w:cs="Times New Roman"/>
        </w:rPr>
      </w:pPr>
      <w:r w:rsidRPr="00C56F18">
        <w:rPr>
          <w:rFonts w:ascii="Times New Roman" w:eastAsia="Times New Roman" w:hAnsi="Times New Roman" w:cs="Times New Roman"/>
        </w:rPr>
        <w:t>☐ College faculty primarily teach high</w:t>
      </w:r>
      <w:r w:rsidR="001E3AA2" w:rsidRPr="00C56F18">
        <w:rPr>
          <w:rFonts w:ascii="Times New Roman" w:eastAsia="Times New Roman" w:hAnsi="Times New Roman" w:cs="Times New Roman"/>
        </w:rPr>
        <w:t>-</w:t>
      </w:r>
      <w:r w:rsidRPr="00C56F18">
        <w:rPr>
          <w:rFonts w:ascii="Times New Roman" w:eastAsia="Times New Roman" w:hAnsi="Times New Roman" w:cs="Times New Roman"/>
        </w:rPr>
        <w:t>school-based DE courses (more than 60% of DE at the HS is taught by college faculty)</w:t>
      </w:r>
    </w:p>
    <w:p w14:paraId="786C97E4" w14:textId="77777777"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Approximately what percent of all DE course enrollments were taught exclusively online (synchronous or asynchronous)?</w:t>
      </w:r>
    </w:p>
    <w:p w14:paraId="790BF35F"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DE courses are not taught online</w:t>
      </w:r>
    </w:p>
    <w:p w14:paraId="5A8472EE" w14:textId="4FD17B06"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This type of DE is rare (1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 of DE is taught online)</w:t>
      </w:r>
    </w:p>
    <w:p w14:paraId="2639F233" w14:textId="110BC48C"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Some but not most DE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 of DE is taught online)</w:t>
      </w:r>
    </w:p>
    <w:p w14:paraId="180D4AEC" w14:textId="45AA5CF0"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About half of DE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60% of DE is taught online)</w:t>
      </w:r>
    </w:p>
    <w:p w14:paraId="510002A5"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DE is primarily taught online (more than 60% of DE)</w:t>
      </w:r>
    </w:p>
    <w:p w14:paraId="087255A7" w14:textId="77777777"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Approximately what percent of all DE course enrollments were in college career-technical education (CTE) subjects?</w:t>
      </w:r>
    </w:p>
    <w:p w14:paraId="254C95C0"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College CTE DE courses are not offered </w:t>
      </w:r>
    </w:p>
    <w:p w14:paraId="0619B56E" w14:textId="57D163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This type of DE is rare (1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 of DE is CTE)</w:t>
      </w:r>
    </w:p>
    <w:p w14:paraId="2351E5CD" w14:textId="68F1FA9D"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Some but not most DE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 of DE is CTE)</w:t>
      </w:r>
    </w:p>
    <w:p w14:paraId="17E99CBA" w14:textId="74C92CC5"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About half of DE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60% of DE is CTE)</w:t>
      </w:r>
    </w:p>
    <w:p w14:paraId="782E4856" w14:textId="5B1BBF14"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DE is primarily CTE (more than 60%</w:t>
      </w:r>
      <w:r w:rsidR="00333A89">
        <w:rPr>
          <w:rFonts w:ascii="Times New Roman" w:eastAsia="Times New Roman" w:hAnsi="Times New Roman" w:cs="Times New Roman"/>
        </w:rPr>
        <w:t xml:space="preserve"> of DE</w:t>
      </w:r>
      <w:r w:rsidRPr="00C56F18">
        <w:rPr>
          <w:rFonts w:ascii="Times New Roman" w:eastAsia="Times New Roman" w:hAnsi="Times New Roman" w:cs="Times New Roman"/>
        </w:rPr>
        <w:t>)</w:t>
      </w:r>
    </w:p>
    <w:p w14:paraId="2299F0FF" w14:textId="5A36F9C2"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Approximately what percent of the partnership</w:t>
      </w:r>
      <w:r w:rsidRPr="00C56F18">
        <w:rPr>
          <w:rFonts w:ascii="Times New Roman" w:eastAsia="Times New Roman" w:hAnsi="Times New Roman" w:cs="Times New Roman"/>
        </w:rPr>
        <w:t>’s</w:t>
      </w:r>
      <w:r w:rsidRPr="00C56F18">
        <w:rPr>
          <w:rFonts w:ascii="Times New Roman" w:eastAsia="Times New Roman" w:hAnsi="Times New Roman" w:cs="Times New Roman"/>
          <w:color w:val="000000"/>
        </w:rPr>
        <w:t xml:space="preserve"> DE students were participating in more intensive DE models designed to culminate with associate degree completion, such as </w:t>
      </w:r>
      <w:r w:rsidR="001E3AA2" w:rsidRPr="00C56F18">
        <w:rPr>
          <w:rFonts w:ascii="Times New Roman" w:eastAsia="Times New Roman" w:hAnsi="Times New Roman" w:cs="Times New Roman"/>
          <w:color w:val="000000"/>
        </w:rPr>
        <w:t xml:space="preserve">early college high schools </w:t>
      </w:r>
      <w:r w:rsidRPr="00C56F18">
        <w:rPr>
          <w:rFonts w:ascii="Times New Roman" w:eastAsia="Times New Roman" w:hAnsi="Times New Roman" w:cs="Times New Roman"/>
          <w:color w:val="000000"/>
        </w:rPr>
        <w:t>(ECHS</w:t>
      </w:r>
      <w:r w:rsidR="00F12623">
        <w:rPr>
          <w:rFonts w:ascii="Times New Roman" w:eastAsia="Times New Roman" w:hAnsi="Times New Roman" w:cs="Times New Roman"/>
          <w:color w:val="000000"/>
        </w:rPr>
        <w:t>s</w:t>
      </w:r>
      <w:r w:rsidRPr="00C56F18">
        <w:rPr>
          <w:rFonts w:ascii="Times New Roman" w:eastAsia="Times New Roman" w:hAnsi="Times New Roman" w:cs="Times New Roman"/>
          <w:color w:val="000000"/>
        </w:rPr>
        <w:t>), P-TECHs, or early/middle colleges?</w:t>
      </w:r>
    </w:p>
    <w:p w14:paraId="06BF33E4" w14:textId="33EC8F4C"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ECHS</w:t>
      </w:r>
      <w:r w:rsidR="00F12623">
        <w:rPr>
          <w:rFonts w:ascii="Times New Roman" w:eastAsia="Times New Roman" w:hAnsi="Times New Roman" w:cs="Times New Roman"/>
        </w:rPr>
        <w:t>s</w:t>
      </w:r>
      <w:r w:rsidRPr="00C56F18">
        <w:rPr>
          <w:rFonts w:ascii="Times New Roman" w:eastAsia="Times New Roman" w:hAnsi="Times New Roman" w:cs="Times New Roman"/>
        </w:rPr>
        <w:t xml:space="preserve">/P-TECHs or early/middle colleges are not offered by the college </w:t>
      </w:r>
    </w:p>
    <w:p w14:paraId="70366FB7" w14:textId="799FDF4C"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These types of DE are rare (1</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 of DE)</w:t>
      </w:r>
    </w:p>
    <w:p w14:paraId="7368C107" w14:textId="79788495"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Some but not most DE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 of DE)</w:t>
      </w:r>
    </w:p>
    <w:p w14:paraId="14C22BFF" w14:textId="3732B589"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About half of DE (40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60% of DE)</w:t>
      </w:r>
    </w:p>
    <w:p w14:paraId="781E9240" w14:textId="1DC09B69"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lastRenderedPageBreak/>
        <w:t>☐ DE primarily occurs in ECHS</w:t>
      </w:r>
      <w:r w:rsidR="00F12623">
        <w:rPr>
          <w:rFonts w:ascii="Times New Roman" w:eastAsia="Times New Roman" w:hAnsi="Times New Roman" w:cs="Times New Roman"/>
        </w:rPr>
        <w:t>s</w:t>
      </w:r>
      <w:r w:rsidRPr="00C56F18">
        <w:rPr>
          <w:rFonts w:ascii="Times New Roman" w:eastAsia="Times New Roman" w:hAnsi="Times New Roman" w:cs="Times New Roman"/>
        </w:rPr>
        <w:t>/P-TECHs or early/middle colleges (more than 60% of DE)</w:t>
      </w:r>
    </w:p>
    <w:p w14:paraId="47DD9F6E" w14:textId="5C81FDE6" w:rsidR="004D7FD7" w:rsidRPr="00C56F18" w:rsidRDefault="009114D3">
      <w:pPr>
        <w:numPr>
          <w:ilvl w:val="0"/>
          <w:numId w:val="4"/>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Approximately what percent of former DE students in the partnership reenroll at </w:t>
      </w:r>
      <w:r w:rsidRPr="00C56F18">
        <w:rPr>
          <w:rFonts w:ascii="Times New Roman" w:eastAsia="Times New Roman" w:hAnsi="Times New Roman" w:cs="Times New Roman"/>
        </w:rPr>
        <w:t>the partner</w:t>
      </w:r>
      <w:r w:rsidRPr="00C56F18">
        <w:rPr>
          <w:rFonts w:ascii="Times New Roman" w:eastAsia="Times New Roman" w:hAnsi="Times New Roman" w:cs="Times New Roman"/>
          <w:color w:val="000000"/>
        </w:rPr>
        <w:t xml:space="preserve"> college in their first year after high school?</w:t>
      </w:r>
    </w:p>
    <w:p w14:paraId="1C3A144F" w14:textId="631BCD75"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9%</w:t>
      </w:r>
    </w:p>
    <w:p w14:paraId="7B29C9E7" w14:textId="460437CB"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10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19%</w:t>
      </w:r>
    </w:p>
    <w:p w14:paraId="0D338D65" w14:textId="050C2BC8"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20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29%</w:t>
      </w:r>
    </w:p>
    <w:p w14:paraId="0DC41384" w14:textId="547B9F23"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30</w:t>
      </w:r>
      <w:r w:rsidR="00030412" w:rsidRPr="00C56F18">
        <w:rPr>
          <w:rFonts w:ascii="Times New Roman" w:eastAsia="Times New Roman" w:hAnsi="Times New Roman" w:cs="Times New Roman"/>
        </w:rPr>
        <w:t>–</w:t>
      </w:r>
      <w:r w:rsidRPr="00C56F18">
        <w:rPr>
          <w:rFonts w:ascii="Times New Roman" w:eastAsia="Times New Roman" w:hAnsi="Times New Roman" w:cs="Times New Roman"/>
        </w:rPr>
        <w:t>39%</w:t>
      </w:r>
    </w:p>
    <w:p w14:paraId="362D6ECB"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40% or more </w:t>
      </w:r>
    </w:p>
    <w:p w14:paraId="0800324C"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I don’t know </w:t>
      </w:r>
    </w:p>
    <w:p w14:paraId="0A964B34" w14:textId="5FA77D2B"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Questions 11 and 12 ask about DE costs for students and families. For these </w:t>
      </w:r>
      <w:r w:rsidR="00790A06" w:rsidRPr="00C56F18">
        <w:rPr>
          <w:rFonts w:ascii="Times New Roman" w:eastAsia="Times New Roman" w:hAnsi="Times New Roman" w:cs="Times New Roman"/>
        </w:rPr>
        <w:t>questions,</w:t>
      </w:r>
      <w:r w:rsidRPr="00C56F18">
        <w:rPr>
          <w:rFonts w:ascii="Times New Roman" w:eastAsia="Times New Roman" w:hAnsi="Times New Roman" w:cs="Times New Roman"/>
        </w:rPr>
        <w:t xml:space="preserve"> please respond considering expenses that students and families pay for the </w:t>
      </w:r>
      <w:r w:rsidRPr="00C56F18">
        <w:rPr>
          <w:rFonts w:ascii="Times New Roman" w:eastAsia="Times New Roman" w:hAnsi="Times New Roman" w:cs="Times New Roman"/>
          <w:b/>
          <w:u w:val="single"/>
        </w:rPr>
        <w:t>current academic year</w:t>
      </w:r>
      <w:r w:rsidRPr="006A39EA">
        <w:rPr>
          <w:rFonts w:ascii="Times New Roman" w:eastAsia="Times New Roman" w:hAnsi="Times New Roman" w:cs="Times New Roman"/>
          <w:bCs/>
        </w:rPr>
        <w:t>.</w:t>
      </w:r>
    </w:p>
    <w:p w14:paraId="42CFC935" w14:textId="58602173" w:rsidR="004D7FD7" w:rsidRPr="00C56F18" w:rsidRDefault="009114D3">
      <w:pPr>
        <w:pBdr>
          <w:top w:val="nil"/>
          <w:left w:val="nil"/>
          <w:bottom w:val="nil"/>
          <w:right w:val="nil"/>
          <w:between w:val="nil"/>
        </w:pBdr>
        <w:rPr>
          <w:rFonts w:ascii="Times New Roman" w:eastAsia="Times New Roman" w:hAnsi="Times New Roman" w:cs="Times New Roman"/>
        </w:rPr>
      </w:pPr>
      <w:r w:rsidRPr="00C56F18">
        <w:rPr>
          <w:rFonts w:ascii="Times New Roman" w:eastAsia="Times New Roman" w:hAnsi="Times New Roman" w:cs="Times New Roman"/>
          <w:color w:val="000000"/>
        </w:rPr>
        <w:t xml:space="preserve">11. </w:t>
      </w:r>
      <w:r w:rsidRPr="00C56F18">
        <w:rPr>
          <w:rFonts w:ascii="Times New Roman" w:eastAsia="Times New Roman" w:hAnsi="Times New Roman" w:cs="Times New Roman"/>
        </w:rPr>
        <w:t xml:space="preserve">Considering all potential expenses for students to participate in DE (e.g., tuition, fees, books, transportation, etc.), what percent of the DE students in the partnership can </w:t>
      </w:r>
      <w:r w:rsidRPr="00C56F18">
        <w:rPr>
          <w:rFonts w:ascii="Times New Roman" w:eastAsia="Times New Roman" w:hAnsi="Times New Roman" w:cs="Times New Roman"/>
          <w:b/>
        </w:rPr>
        <w:t xml:space="preserve">participate in DE for free </w:t>
      </w:r>
      <w:r w:rsidRPr="00C56F18">
        <w:rPr>
          <w:rFonts w:ascii="Times New Roman" w:eastAsia="Times New Roman" w:hAnsi="Times New Roman" w:cs="Times New Roman"/>
        </w:rPr>
        <w:t xml:space="preserve">this academic year? </w:t>
      </w:r>
    </w:p>
    <w:p w14:paraId="3866BC63" w14:textId="6EAB7ABB" w:rsidR="004D7FD7" w:rsidRPr="00C56F18" w:rsidRDefault="009114D3" w:rsidP="00F8585D">
      <w:pPr>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DE is free for 80% or more of DE students</w:t>
      </w:r>
      <w:r w:rsidR="00333A89">
        <w:rPr>
          <w:rFonts w:ascii="Times New Roman" w:eastAsia="Times New Roman" w:hAnsi="Times New Roman" w:cs="Times New Roman"/>
        </w:rPr>
        <w:t>.</w:t>
      </w:r>
    </w:p>
    <w:p w14:paraId="5855FC67" w14:textId="1319BA4F" w:rsidR="004D7FD7" w:rsidRPr="00C56F18" w:rsidRDefault="009114D3" w:rsidP="00F8585D">
      <w:pPr>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DE is free for at least half but not more than 80% of DE students</w:t>
      </w:r>
      <w:r w:rsidR="00333A89">
        <w:rPr>
          <w:rFonts w:ascii="Times New Roman" w:eastAsia="Times New Roman" w:hAnsi="Times New Roman" w:cs="Times New Roman"/>
        </w:rPr>
        <w:t>.</w:t>
      </w:r>
    </w:p>
    <w:p w14:paraId="75C0DE78" w14:textId="5ED1CADA" w:rsidR="004D7FD7" w:rsidRPr="00C56F18" w:rsidRDefault="009114D3" w:rsidP="00F8585D">
      <w:pPr>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DE is free for some but </w:t>
      </w:r>
      <w:r w:rsidR="001E3AA2" w:rsidRPr="00C56F18">
        <w:rPr>
          <w:rFonts w:ascii="Times New Roman" w:eastAsia="Times New Roman" w:hAnsi="Times New Roman" w:cs="Times New Roman"/>
        </w:rPr>
        <w:t xml:space="preserve">fewer </w:t>
      </w:r>
      <w:r w:rsidRPr="00C56F18">
        <w:rPr>
          <w:rFonts w:ascii="Times New Roman" w:eastAsia="Times New Roman" w:hAnsi="Times New Roman" w:cs="Times New Roman"/>
        </w:rPr>
        <w:t>than half of DE students</w:t>
      </w:r>
      <w:r w:rsidR="00333A89">
        <w:rPr>
          <w:rFonts w:ascii="Times New Roman" w:eastAsia="Times New Roman" w:hAnsi="Times New Roman" w:cs="Times New Roman"/>
        </w:rPr>
        <w:t>.</w:t>
      </w:r>
    </w:p>
    <w:p w14:paraId="0323A6BF" w14:textId="067216C7" w:rsidR="004D7FD7" w:rsidRPr="00C56F18" w:rsidRDefault="009114D3" w:rsidP="00F8585D">
      <w:pPr>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DE is not free for any student</w:t>
      </w:r>
      <w:r w:rsidR="00333A89">
        <w:rPr>
          <w:rFonts w:ascii="Times New Roman" w:eastAsia="Times New Roman" w:hAnsi="Times New Roman" w:cs="Times New Roman"/>
        </w:rPr>
        <w:t>.</w:t>
      </w:r>
    </w:p>
    <w:p w14:paraId="09C09853" w14:textId="77777777" w:rsidR="004D7FD7" w:rsidRPr="00C56F18" w:rsidRDefault="009114D3">
      <w:r w:rsidRPr="00C56F18">
        <w:rPr>
          <w:rFonts w:ascii="Times New Roman" w:eastAsia="Times New Roman" w:hAnsi="Times New Roman" w:cs="Times New Roman"/>
        </w:rPr>
        <w:t xml:space="preserve">12. What expenses do students or families pay out of pocket to participate in DE through your partnership (check all that apply)? </w:t>
      </w:r>
    </w:p>
    <w:p w14:paraId="4C580847" w14:textId="55EFDD8C" w:rsidR="00F8585D" w:rsidRPr="00C56F18" w:rsidRDefault="009114D3" w:rsidP="00F8585D">
      <w:pPr>
        <w:pBdr>
          <w:top w:val="nil"/>
          <w:left w:val="nil"/>
          <w:bottom w:val="nil"/>
          <w:right w:val="nil"/>
          <w:between w:val="nil"/>
        </w:pBdr>
        <w:ind w:left="360"/>
        <w:rPr>
          <w:rFonts w:ascii="Times New Roman" w:eastAsia="Times New Roman" w:hAnsi="Times New Roman" w:cs="Times New Roman"/>
          <w:color w:val="000000"/>
          <w:u w:val="single"/>
        </w:rPr>
      </w:pPr>
      <w:r w:rsidRPr="00C56F18">
        <w:rPr>
          <w:rFonts w:ascii="Arial Unicode MS" w:eastAsia="Arial Unicode MS" w:hAnsi="Arial Unicode MS" w:cs="Arial Unicode MS"/>
          <w:color w:val="000000"/>
        </w:rPr>
        <w:t xml:space="preserve">☐ </w:t>
      </w:r>
      <w:r w:rsidRPr="00C56F18">
        <w:rPr>
          <w:rFonts w:ascii="Times New Roman" w:eastAsia="Times New Roman" w:hAnsi="Times New Roman" w:cs="Times New Roman"/>
          <w:color w:val="000000"/>
          <w:u w:val="single"/>
        </w:rPr>
        <w:t>Books or other course materials</w:t>
      </w:r>
    </w:p>
    <w:p w14:paraId="6F5DF2D9" w14:textId="2714775C" w:rsidR="004D7FD7" w:rsidRPr="00C56F18" w:rsidRDefault="009114D3" w:rsidP="00F8585D">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023A6D17" w14:textId="2EDD14A2"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1677C162" w14:textId="615892DE"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0B427EA9" w14:textId="78279FD4"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1101CA67" w14:textId="77777777" w:rsidR="004D7FD7" w:rsidRPr="00C56F18" w:rsidRDefault="009114D3">
      <w:pPr>
        <w:spacing w:after="120"/>
        <w:ind w:firstLine="360"/>
        <w:rPr>
          <w:rFonts w:ascii="Times New Roman" w:eastAsia="Times New Roman" w:hAnsi="Times New Roman" w:cs="Times New Roman"/>
          <w:u w:val="single"/>
        </w:rPr>
      </w:pPr>
      <w:r w:rsidRPr="00C56F18">
        <w:rPr>
          <w:rFonts w:ascii="Arial Unicode MS" w:eastAsia="Arial Unicode MS" w:hAnsi="Arial Unicode MS" w:cs="Arial Unicode MS"/>
        </w:rPr>
        <w:t xml:space="preserve">☐ </w:t>
      </w:r>
      <w:r w:rsidRPr="00C56F18">
        <w:rPr>
          <w:rFonts w:ascii="Times New Roman" w:eastAsia="Times New Roman" w:hAnsi="Times New Roman" w:cs="Times New Roman"/>
          <w:u w:val="single"/>
        </w:rPr>
        <w:t>Tuition</w:t>
      </w:r>
    </w:p>
    <w:p w14:paraId="0CBE7CF4" w14:textId="7E5B3573" w:rsidR="004D7FD7" w:rsidRPr="00C56F18" w:rsidRDefault="009114D3">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02CC6493" w14:textId="00129DFF"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763B1D43" w14:textId="6A762BE9"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54DE8695" w14:textId="67F76559"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77DDDA9E" w14:textId="77777777" w:rsidR="004D7FD7" w:rsidRPr="00C56F18" w:rsidRDefault="009114D3" w:rsidP="00F8585D">
      <w:pPr>
        <w:ind w:left="360"/>
        <w:rPr>
          <w:rFonts w:ascii="Times New Roman" w:eastAsia="Times New Roman" w:hAnsi="Times New Roman" w:cs="Times New Roman"/>
          <w:u w:val="single"/>
        </w:rPr>
      </w:pPr>
      <w:r w:rsidRPr="00C56F18">
        <w:rPr>
          <w:rFonts w:ascii="Arial Unicode MS" w:eastAsia="Arial Unicode MS" w:hAnsi="Arial Unicode MS" w:cs="Arial Unicode MS"/>
        </w:rPr>
        <w:lastRenderedPageBreak/>
        <w:t xml:space="preserve">☐ </w:t>
      </w:r>
      <w:r w:rsidRPr="00C56F18">
        <w:rPr>
          <w:rFonts w:ascii="Times New Roman" w:eastAsia="Times New Roman" w:hAnsi="Times New Roman" w:cs="Times New Roman"/>
          <w:u w:val="single"/>
        </w:rPr>
        <w:t>Fees</w:t>
      </w:r>
    </w:p>
    <w:p w14:paraId="1518CD19" w14:textId="5AAFDE75" w:rsidR="004D7FD7" w:rsidRPr="00C56F18" w:rsidRDefault="009114D3" w:rsidP="00F8585D">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7380E88F" w14:textId="7505CF56"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3366A3CC" w14:textId="75B405B4"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03A687AE" w14:textId="17F552EF"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26AFC507" w14:textId="77777777" w:rsidR="004D7FD7" w:rsidRPr="00C56F18" w:rsidRDefault="009114D3">
      <w:pPr>
        <w:ind w:left="360"/>
        <w:rPr>
          <w:rFonts w:ascii="Times New Roman" w:eastAsia="Times New Roman" w:hAnsi="Times New Roman" w:cs="Times New Roman"/>
          <w:u w:val="single"/>
        </w:rPr>
      </w:pPr>
      <w:r w:rsidRPr="00C56F18">
        <w:rPr>
          <w:rFonts w:ascii="Arial Unicode MS" w:eastAsia="Arial Unicode MS" w:hAnsi="Arial Unicode MS" w:cs="Arial Unicode MS"/>
        </w:rPr>
        <w:t xml:space="preserve">☐ </w:t>
      </w:r>
      <w:r w:rsidRPr="00C56F18">
        <w:rPr>
          <w:rFonts w:ascii="Times New Roman" w:eastAsia="Times New Roman" w:hAnsi="Times New Roman" w:cs="Times New Roman"/>
          <w:u w:val="single"/>
        </w:rPr>
        <w:t>Transportation</w:t>
      </w:r>
    </w:p>
    <w:p w14:paraId="40265477" w14:textId="7A513F3F" w:rsidR="004D7FD7" w:rsidRPr="00C56F18" w:rsidRDefault="009114D3">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1983388B" w14:textId="4B83675F"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5A1CE1C5" w14:textId="5C877EA5"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210E2207" w14:textId="15519F6A"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363C29C1" w14:textId="77777777" w:rsidR="004D7FD7" w:rsidRPr="00C56F18" w:rsidRDefault="009114D3">
      <w:pPr>
        <w:ind w:left="360"/>
        <w:rPr>
          <w:rFonts w:ascii="Times New Roman" w:eastAsia="Times New Roman" w:hAnsi="Times New Roman" w:cs="Times New Roman"/>
          <w:u w:val="single"/>
        </w:rPr>
      </w:pPr>
      <w:r w:rsidRPr="00C56F18">
        <w:rPr>
          <w:rFonts w:ascii="Arial Unicode MS" w:eastAsia="Arial Unicode MS" w:hAnsi="Arial Unicode MS" w:cs="Arial Unicode MS"/>
        </w:rPr>
        <w:t xml:space="preserve">☐ </w:t>
      </w:r>
      <w:r w:rsidRPr="00C56F18">
        <w:rPr>
          <w:rFonts w:ascii="Times New Roman" w:eastAsia="Times New Roman" w:hAnsi="Times New Roman" w:cs="Times New Roman"/>
          <w:u w:val="single"/>
        </w:rPr>
        <w:t>Lunch or other meal expenses incurred from leaving the HS during the school day</w:t>
      </w:r>
    </w:p>
    <w:p w14:paraId="3D1AA855" w14:textId="01C6C1E8" w:rsidR="004D7FD7" w:rsidRPr="00C56F18" w:rsidRDefault="009114D3">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42B888D7" w14:textId="0E5DFFF3"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3C667047" w14:textId="68AA7325"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40EE3B45" w14:textId="5D259FFE"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0E6499FD" w14:textId="77777777" w:rsidR="004D7FD7" w:rsidRPr="00C56F18" w:rsidRDefault="009114D3">
      <w:pPr>
        <w:spacing w:after="120"/>
        <w:ind w:firstLine="360"/>
        <w:rPr>
          <w:rFonts w:ascii="Times New Roman" w:eastAsia="Times New Roman" w:hAnsi="Times New Roman" w:cs="Times New Roman"/>
          <w:u w:val="single"/>
        </w:rPr>
      </w:pPr>
      <w:r w:rsidRPr="00C56F18">
        <w:rPr>
          <w:rFonts w:ascii="Arial Unicode MS" w:eastAsia="Arial Unicode MS" w:hAnsi="Arial Unicode MS" w:cs="Arial Unicode MS"/>
        </w:rPr>
        <w:t xml:space="preserve">☐ </w:t>
      </w:r>
      <w:r w:rsidRPr="00C56F18">
        <w:rPr>
          <w:rFonts w:ascii="Times New Roman" w:eastAsia="Times New Roman" w:hAnsi="Times New Roman" w:cs="Times New Roman"/>
          <w:u w:val="single"/>
        </w:rPr>
        <w:t>Other expenses</w:t>
      </w:r>
    </w:p>
    <w:p w14:paraId="4474432B" w14:textId="77777777"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Describe “other expenses” here: </w:t>
      </w:r>
      <w:r w:rsidRPr="00C56F18">
        <w:rPr>
          <w:rFonts w:ascii="Times New Roman" w:eastAsia="Times New Roman" w:hAnsi="Times New Roman" w:cs="Times New Roman"/>
          <w:color w:val="FF0000"/>
        </w:rPr>
        <w:t>Enter response</w:t>
      </w:r>
    </w:p>
    <w:p w14:paraId="3B41B4AB" w14:textId="4648AAE5" w:rsidR="004D7FD7" w:rsidRPr="00C56F18" w:rsidRDefault="009114D3">
      <w:pPr>
        <w:pBdr>
          <w:top w:val="nil"/>
          <w:left w:val="nil"/>
          <w:bottom w:val="nil"/>
          <w:right w:val="nil"/>
          <w:between w:val="nil"/>
        </w:pBdr>
        <w:ind w:left="360" w:firstLine="360"/>
        <w:rPr>
          <w:rFonts w:ascii="Times New Roman" w:eastAsia="Times New Roman" w:hAnsi="Times New Roman" w:cs="Times New Roman"/>
          <w:i/>
          <w:color w:val="000000"/>
        </w:rPr>
      </w:pPr>
      <w:r w:rsidRPr="00C56F18">
        <w:rPr>
          <w:rFonts w:ascii="Times New Roman" w:eastAsia="Times New Roman" w:hAnsi="Times New Roman" w:cs="Times New Roman"/>
          <w:b/>
          <w:bCs/>
          <w:i/>
          <w:color w:val="000000"/>
        </w:rPr>
        <w:t>If checked</w:t>
      </w:r>
      <w:r w:rsidRPr="00C56F18">
        <w:rPr>
          <w:rFonts w:ascii="Times New Roman" w:eastAsia="Times New Roman" w:hAnsi="Times New Roman" w:cs="Times New Roman"/>
          <w:i/>
          <w:color w:val="000000"/>
        </w:rPr>
        <w:t>, select from the following</w:t>
      </w:r>
      <w:r w:rsidR="001E3AA2" w:rsidRPr="00C56F18">
        <w:rPr>
          <w:rFonts w:ascii="Times New Roman" w:eastAsia="Times New Roman" w:hAnsi="Times New Roman" w:cs="Times New Roman"/>
          <w:i/>
          <w:color w:val="000000"/>
        </w:rPr>
        <w:t>:</w:t>
      </w:r>
    </w:p>
    <w:p w14:paraId="62BCDB1C" w14:textId="5A13B380"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w:t>
      </w:r>
      <w:r w:rsidR="001E3AA2" w:rsidRPr="00C56F18">
        <w:rPr>
          <w:rFonts w:ascii="Times New Roman" w:eastAsia="Times New Roman" w:hAnsi="Times New Roman" w:cs="Times New Roman"/>
        </w:rPr>
        <w:t xml:space="preserve">or </w:t>
      </w:r>
      <w:r w:rsidRPr="00C56F18">
        <w:rPr>
          <w:rFonts w:ascii="Times New Roman" w:eastAsia="Times New Roman" w:hAnsi="Times New Roman" w:cs="Times New Roman"/>
        </w:rPr>
        <w:t>more of DE students pay for this expense</w:t>
      </w:r>
      <w:r w:rsidR="00333A89">
        <w:rPr>
          <w:rFonts w:ascii="Times New Roman" w:eastAsia="Times New Roman" w:hAnsi="Times New Roman" w:cs="Times New Roman"/>
        </w:rPr>
        <w:t>.</w:t>
      </w:r>
    </w:p>
    <w:p w14:paraId="022EBCF5" w14:textId="0123E8FD"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At least half but not more than 80% of DE students pay for this expense</w:t>
      </w:r>
      <w:r w:rsidR="00333A89">
        <w:rPr>
          <w:rFonts w:ascii="Times New Roman" w:eastAsia="Times New Roman" w:hAnsi="Times New Roman" w:cs="Times New Roman"/>
        </w:rPr>
        <w:t>.</w:t>
      </w:r>
    </w:p>
    <w:p w14:paraId="5613B92D" w14:textId="2C9D583E" w:rsidR="004D7FD7" w:rsidRPr="00C56F18" w:rsidRDefault="009114D3">
      <w:pPr>
        <w:spacing w:after="120"/>
        <w:ind w:left="360" w:firstLine="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pay for this expense</w:t>
      </w:r>
      <w:r w:rsidR="00333A89">
        <w:rPr>
          <w:rFonts w:ascii="Times New Roman" w:eastAsia="Times New Roman" w:hAnsi="Times New Roman" w:cs="Times New Roman"/>
        </w:rPr>
        <w:t>.</w:t>
      </w:r>
    </w:p>
    <w:p w14:paraId="4DB3D9B4" w14:textId="77777777" w:rsidR="004D7FD7" w:rsidRPr="00C56F18" w:rsidRDefault="004D7FD7">
      <w:pPr>
        <w:spacing w:after="0" w:line="240" w:lineRule="auto"/>
        <w:rPr>
          <w:rFonts w:ascii="Quattrocento Sans" w:eastAsia="Quattrocento Sans" w:hAnsi="Quattrocento Sans" w:cs="Quattrocento Sans"/>
        </w:rPr>
      </w:pPr>
    </w:p>
    <w:p w14:paraId="07B39D85" w14:textId="38F1F33A" w:rsidR="004D7FD7" w:rsidRPr="00C56F18" w:rsidRDefault="009114D3">
      <w:pPr>
        <w:spacing w:after="0" w:line="240" w:lineRule="auto"/>
        <w:rPr>
          <w:rFonts w:ascii="Times New Roman" w:eastAsia="Times New Roman" w:hAnsi="Times New Roman" w:cs="Times New Roman"/>
          <w:color w:val="FF0000"/>
        </w:rPr>
      </w:pPr>
      <w:r w:rsidRPr="00C56F18">
        <w:rPr>
          <w:rFonts w:ascii="Times New Roman" w:eastAsia="Times New Roman" w:hAnsi="Times New Roman" w:cs="Times New Roman"/>
        </w:rPr>
        <w:t xml:space="preserve">(Optional) What additional information about your local context would be useful to understand your DE partnership?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10AEA39A" w14:textId="77777777" w:rsidR="004D7FD7" w:rsidRPr="00C56F18" w:rsidRDefault="004D7FD7">
      <w:pPr>
        <w:spacing w:after="0" w:line="240" w:lineRule="auto"/>
        <w:rPr>
          <w:rFonts w:ascii="Times New Roman" w:eastAsia="Times New Roman" w:hAnsi="Times New Roman" w:cs="Times New Roman"/>
        </w:rPr>
      </w:pPr>
    </w:p>
    <w:p w14:paraId="16C70BD6"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 </w:t>
      </w:r>
    </w:p>
    <w:p w14:paraId="6D1DCFC1" w14:textId="77777777" w:rsidR="004D7FD7" w:rsidRPr="00C56F18" w:rsidRDefault="009114D3">
      <w:pPr>
        <w:rPr>
          <w:rFonts w:ascii="Times New Roman" w:eastAsia="Times New Roman" w:hAnsi="Times New Roman" w:cs="Times New Roman"/>
          <w:b/>
        </w:rPr>
      </w:pPr>
      <w:r w:rsidRPr="00C56F18">
        <w:rPr>
          <w:rFonts w:ascii="Times New Roman" w:eastAsia="Times New Roman" w:hAnsi="Times New Roman" w:cs="Times New Roman"/>
          <w:b/>
        </w:rPr>
        <w:t>DEEP Practice Area 1: Outreach</w:t>
      </w:r>
    </w:p>
    <w:p w14:paraId="2BB8161A"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This section contains questions on your partnership’s DE outreach activities and the criteria your partnership uses to determine students’ eligibility for DE in the current academic year.</w:t>
      </w:r>
    </w:p>
    <w:p w14:paraId="5034A801"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Outreach to Underrepresented Communities</w:t>
      </w:r>
    </w:p>
    <w:p w14:paraId="0F1E0FEC" w14:textId="63423054"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sidRPr="00C56F18">
        <w:rPr>
          <w:rFonts w:ascii="Times New Roman" w:eastAsia="Times New Roman" w:hAnsi="Times New Roman" w:cs="Times New Roman"/>
          <w:color w:val="000000"/>
        </w:rPr>
        <w:lastRenderedPageBreak/>
        <w:t xml:space="preserve">Has the </w:t>
      </w:r>
      <w:r w:rsidRPr="00C56F18">
        <w:rPr>
          <w:rFonts w:ascii="Times New Roman" w:eastAsia="Times New Roman" w:hAnsi="Times New Roman" w:cs="Times New Roman"/>
        </w:rPr>
        <w:t>partnership</w:t>
      </w:r>
      <w:r w:rsidRPr="00C56F18">
        <w:rPr>
          <w:rFonts w:ascii="Times New Roman" w:eastAsia="Times New Roman" w:hAnsi="Times New Roman" w:cs="Times New Roman"/>
          <w:color w:val="000000"/>
        </w:rPr>
        <w:t xml:space="preserve"> identified which student groups are underrepresented in DE (e.g., student groups that comprise a relatively small proportion of DE students compared to the K</w:t>
      </w:r>
      <w:r w:rsidR="001E3AA2"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 xml:space="preserve">12 population overall)? </w:t>
      </w:r>
    </w:p>
    <w:p w14:paraId="0F55973F"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i/>
          <w:color w:val="000000"/>
        </w:rPr>
      </w:pPr>
      <w:r w:rsidRPr="00C56F18">
        <w:rPr>
          <w:rFonts w:ascii="Times New Roman" w:eastAsia="Times New Roman" w:hAnsi="Times New Roman" w:cs="Times New Roman"/>
          <w:color w:val="000000"/>
        </w:rPr>
        <w:t>☐ Yes</w:t>
      </w:r>
    </w:p>
    <w:p w14:paraId="6197FC70"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1EBC4981"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FF0000"/>
        </w:rPr>
      </w:pPr>
      <w:r w:rsidRPr="00C56F18">
        <w:rPr>
          <w:rFonts w:ascii="Times New Roman" w:eastAsia="Times New Roman" w:hAnsi="Times New Roman" w:cs="Times New Roman"/>
          <w:b/>
          <w:i/>
          <w:color w:val="000000"/>
        </w:rPr>
        <w:t>If yes</w:t>
      </w:r>
      <w:r w:rsidRPr="00C56F18">
        <w:rPr>
          <w:rFonts w:ascii="Times New Roman" w:eastAsia="Times New Roman" w:hAnsi="Times New Roman" w:cs="Times New Roman"/>
          <w:color w:val="000000"/>
        </w:rPr>
        <w:t xml:space="preserve">, what are some of the student groups that are most underrepresented in DE, and how did you identify these groups? </w:t>
      </w:r>
      <w:r w:rsidRPr="00C56F18">
        <w:rPr>
          <w:rFonts w:ascii="Times New Roman" w:eastAsia="Times New Roman" w:hAnsi="Times New Roman" w:cs="Times New Roman"/>
          <w:b/>
          <w:color w:val="000000"/>
        </w:rPr>
        <w:t>Response</w:t>
      </w:r>
      <w:r w:rsidRPr="00C56F18">
        <w:rPr>
          <w:rFonts w:ascii="Times New Roman" w:eastAsia="Times New Roman" w:hAnsi="Times New Roman" w:cs="Times New Roman"/>
          <w:color w:val="000000"/>
        </w:rPr>
        <w:t>:</w:t>
      </w:r>
      <w:r w:rsidRPr="00C56F18">
        <w:rPr>
          <w:rFonts w:ascii="Times New Roman" w:eastAsia="Times New Roman" w:hAnsi="Times New Roman" w:cs="Times New Roman"/>
          <w:b/>
          <w:color w:val="000000"/>
        </w:rPr>
        <w:t xml:space="preserve"> </w:t>
      </w:r>
      <w:r w:rsidRPr="00C56F18">
        <w:rPr>
          <w:rFonts w:ascii="Times New Roman" w:eastAsia="Times New Roman" w:hAnsi="Times New Roman" w:cs="Times New Roman"/>
          <w:color w:val="FF0000"/>
        </w:rPr>
        <w:t>Enter response</w:t>
      </w:r>
    </w:p>
    <w:p w14:paraId="385C9429"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52ACA882"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44C9653C" w14:textId="1BFE737D"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Which of the following were used in the current or most recent academic year to reach out and encourage DE participation among underrepresented students? Check all that apply.</w:t>
      </w:r>
    </w:p>
    <w:p w14:paraId="7D3D78BF"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Outreach directly to parents and families from underrepresented communities to build awareness about DE opportunities</w:t>
      </w:r>
    </w:p>
    <w:p w14:paraId="3A4E424E"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Outreach to community-based organizations (e.g., religious or civic organizations) to promote DE</w:t>
      </w:r>
    </w:p>
    <w:p w14:paraId="67527B2E"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Outreach to middle school students and families to build early awareness about DE</w:t>
      </w:r>
    </w:p>
    <w:p w14:paraId="624C9389" w14:textId="08413CAF"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Outreach to Title </w:t>
      </w:r>
      <w:r w:rsidR="00BE6184">
        <w:rPr>
          <w:rFonts w:ascii="Times New Roman" w:eastAsia="Times New Roman" w:hAnsi="Times New Roman" w:cs="Times New Roman"/>
        </w:rPr>
        <w:t>I</w:t>
      </w:r>
      <w:r w:rsidR="00BE6184" w:rsidRPr="00C56F18">
        <w:rPr>
          <w:rFonts w:ascii="Times New Roman" w:eastAsia="Times New Roman" w:hAnsi="Times New Roman" w:cs="Times New Roman"/>
        </w:rPr>
        <w:t xml:space="preserve"> </w:t>
      </w:r>
      <w:r w:rsidRPr="00C56F18">
        <w:rPr>
          <w:rFonts w:ascii="Times New Roman" w:eastAsia="Times New Roman" w:hAnsi="Times New Roman" w:cs="Times New Roman"/>
        </w:rPr>
        <w:t>(</w:t>
      </w:r>
      <w:r w:rsidR="00790A06" w:rsidRPr="00C56F18">
        <w:rPr>
          <w:rFonts w:ascii="Times New Roman" w:eastAsia="Times New Roman" w:hAnsi="Times New Roman" w:cs="Times New Roman"/>
        </w:rPr>
        <w:t>i.e.,</w:t>
      </w:r>
      <w:r w:rsidRPr="00C56F18">
        <w:rPr>
          <w:rFonts w:ascii="Times New Roman" w:eastAsia="Times New Roman" w:hAnsi="Times New Roman" w:cs="Times New Roman"/>
        </w:rPr>
        <w:t xml:space="preserve"> primarily low-income) or other high schools with larger numbers of underrepresented students (e.g., rural schools, primarily minority-serving schools) to promote and expand DE offerings</w:t>
      </w:r>
    </w:p>
    <w:p w14:paraId="2EC4EA54"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Use of multilingual promotional materials for DE </w:t>
      </w:r>
    </w:p>
    <w:p w14:paraId="535E6025" w14:textId="331F2DB8" w:rsidR="004D7FD7" w:rsidRPr="00C56F18" w:rsidRDefault="009114D3">
      <w:pPr>
        <w:spacing w:after="120"/>
        <w:ind w:left="360"/>
        <w:rPr>
          <w:rFonts w:ascii="Times New Roman" w:eastAsia="Times New Roman" w:hAnsi="Times New Roman" w:cs="Times New Roman"/>
          <w:color w:val="FF0000"/>
        </w:rPr>
      </w:pPr>
      <w:r w:rsidRPr="00C56F18">
        <w:rPr>
          <w:rFonts w:ascii="Times New Roman" w:eastAsia="Times New Roman" w:hAnsi="Times New Roman" w:cs="Times New Roman"/>
        </w:rPr>
        <w:t>☐ Other</w:t>
      </w:r>
      <w:r w:rsidR="001E3AA2" w:rsidRPr="00C56F18">
        <w:rPr>
          <w:rFonts w:ascii="Times New Roman" w:eastAsia="Times New Roman" w:hAnsi="Times New Roman" w:cs="Times New Roman"/>
        </w:rPr>
        <w:t xml:space="preserve">; </w:t>
      </w:r>
      <w:r w:rsidRPr="00C56F18">
        <w:rPr>
          <w:rFonts w:ascii="Times New Roman" w:eastAsia="Times New Roman" w:hAnsi="Times New Roman" w:cs="Times New Roman"/>
        </w:rPr>
        <w:t xml:space="preserve">please describe: </w:t>
      </w:r>
      <w:r w:rsidRPr="00C56F18">
        <w:rPr>
          <w:rFonts w:ascii="Times New Roman" w:eastAsia="Times New Roman" w:hAnsi="Times New Roman" w:cs="Times New Roman"/>
          <w:color w:val="FF0000"/>
        </w:rPr>
        <w:t>Enter response</w:t>
      </w:r>
    </w:p>
    <w:p w14:paraId="669B5E28" w14:textId="77777777" w:rsidR="004D7FD7" w:rsidRPr="00C56F18" w:rsidRDefault="004D7FD7">
      <w:pPr>
        <w:spacing w:after="120"/>
        <w:ind w:left="360"/>
        <w:rPr>
          <w:rFonts w:ascii="Times New Roman" w:eastAsia="Times New Roman" w:hAnsi="Times New Roman" w:cs="Times New Roman"/>
        </w:rPr>
      </w:pPr>
    </w:p>
    <w:p w14:paraId="717801E4" w14:textId="4E29B63F" w:rsidR="004D7FD7" w:rsidRPr="00C56F18" w:rsidRDefault="009114D3">
      <w:pPr>
        <w:spacing w:after="120"/>
        <w:rPr>
          <w:rFonts w:ascii="Times New Roman" w:eastAsia="Times New Roman" w:hAnsi="Times New Roman" w:cs="Times New Roman"/>
          <w:color w:val="FF0000"/>
        </w:rPr>
      </w:pPr>
      <w:r w:rsidRPr="00C56F18">
        <w:rPr>
          <w:rFonts w:ascii="Times New Roman" w:eastAsia="Times New Roman" w:hAnsi="Times New Roman" w:cs="Times New Roman"/>
        </w:rPr>
        <w:t>(Optional) What are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2 examples of what has been most effective (e.g., what activities, which partners?) in reaching out to underrepresented students and communities to broaden access to DE opportunities?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42217D42" w14:textId="19CF2F83" w:rsidR="004C074E" w:rsidRPr="00C56F18" w:rsidRDefault="004C074E">
      <w:pPr>
        <w:pBdr>
          <w:top w:val="nil"/>
          <w:left w:val="nil"/>
          <w:bottom w:val="nil"/>
          <w:right w:val="nil"/>
          <w:between w:val="nil"/>
        </w:pBdr>
        <w:spacing w:after="0"/>
        <w:rPr>
          <w:rFonts w:ascii="Times New Roman" w:eastAsia="Times New Roman" w:hAnsi="Times New Roman" w:cs="Times New Roman"/>
          <w:b/>
          <w:color w:val="0070C0"/>
        </w:rPr>
      </w:pPr>
    </w:p>
    <w:p w14:paraId="3C5E6299" w14:textId="77777777" w:rsidR="004C074E" w:rsidRPr="00C56F18" w:rsidRDefault="004C074E">
      <w:pPr>
        <w:pBdr>
          <w:top w:val="nil"/>
          <w:left w:val="nil"/>
          <w:bottom w:val="nil"/>
          <w:right w:val="nil"/>
          <w:between w:val="nil"/>
        </w:pBdr>
        <w:spacing w:after="0"/>
        <w:rPr>
          <w:rFonts w:ascii="Times New Roman" w:eastAsia="Times New Roman" w:hAnsi="Times New Roman" w:cs="Times New Roman"/>
          <w:b/>
          <w:color w:val="0070C0"/>
        </w:rPr>
      </w:pPr>
    </w:p>
    <w:p w14:paraId="23ED6E1B" w14:textId="71BB8670" w:rsidR="004D7FD7" w:rsidRPr="00C56F18" w:rsidRDefault="009114D3">
      <w:pPr>
        <w:pBdr>
          <w:top w:val="nil"/>
          <w:left w:val="nil"/>
          <w:bottom w:val="nil"/>
          <w:right w:val="nil"/>
          <w:between w:val="nil"/>
        </w:pBdr>
        <w:spacing w:after="0"/>
        <w:rPr>
          <w:rFonts w:ascii="Times New Roman" w:eastAsia="Times New Roman" w:hAnsi="Times New Roman" w:cs="Times New Roman"/>
          <w:b/>
          <w:color w:val="000000"/>
        </w:rPr>
      </w:pPr>
      <w:r w:rsidRPr="00C56F18">
        <w:rPr>
          <w:rFonts w:ascii="Times New Roman" w:eastAsia="Times New Roman" w:hAnsi="Times New Roman" w:cs="Times New Roman"/>
          <w:b/>
          <w:color w:val="0070C0"/>
        </w:rPr>
        <w:t>Eligibility for Dual Enrollment Courses</w:t>
      </w:r>
    </w:p>
    <w:p w14:paraId="66A5D966" w14:textId="77777777" w:rsidR="004D7FD7" w:rsidRPr="00C56F18" w:rsidRDefault="004D7FD7">
      <w:pPr>
        <w:pBdr>
          <w:top w:val="nil"/>
          <w:left w:val="nil"/>
          <w:bottom w:val="nil"/>
          <w:right w:val="nil"/>
          <w:between w:val="nil"/>
        </w:pBdr>
        <w:spacing w:after="0"/>
        <w:rPr>
          <w:rFonts w:ascii="Times New Roman" w:eastAsia="Times New Roman" w:hAnsi="Times New Roman" w:cs="Times New Roman"/>
          <w:b/>
          <w:color w:val="000000"/>
        </w:rPr>
      </w:pPr>
    </w:p>
    <w:p w14:paraId="039204DC" w14:textId="77777777"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In the current academic year, which of the following are used to determine student eligibility to enroll in DE courses? Check all that apply.</w:t>
      </w:r>
    </w:p>
    <w:p w14:paraId="13D1277E"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Standardized testing (e.g., ACT, ACCUPLACER, SAT, other state tests, etc.)</w:t>
      </w:r>
    </w:p>
    <w:p w14:paraId="59E4CFC2"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High school GPA</w:t>
      </w:r>
    </w:p>
    <w:p w14:paraId="3A032E27" w14:textId="49C1B11B"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Grades in specific HS classes (e.g., B or above in 10</w:t>
      </w:r>
      <w:r w:rsidRPr="00C56F18">
        <w:rPr>
          <w:rFonts w:ascii="Times New Roman" w:eastAsia="Times New Roman" w:hAnsi="Times New Roman" w:cs="Times New Roman"/>
          <w:vertAlign w:val="superscript"/>
        </w:rPr>
        <w:t>th</w:t>
      </w:r>
      <w:r w:rsidR="00BE6184">
        <w:rPr>
          <w:rFonts w:ascii="Times New Roman" w:eastAsia="Times New Roman" w:hAnsi="Times New Roman" w:cs="Times New Roman"/>
        </w:rPr>
        <w:t xml:space="preserve"> </w:t>
      </w:r>
      <w:r w:rsidRPr="00C56F18">
        <w:rPr>
          <w:rFonts w:ascii="Times New Roman" w:eastAsia="Times New Roman" w:hAnsi="Times New Roman" w:cs="Times New Roman"/>
        </w:rPr>
        <w:t>grade English)</w:t>
      </w:r>
    </w:p>
    <w:p w14:paraId="270E5E7E" w14:textId="377AC0CD"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Recommendation from HS </w:t>
      </w:r>
      <w:r w:rsidR="00040C27" w:rsidRPr="00C56F18">
        <w:rPr>
          <w:rFonts w:ascii="Times New Roman" w:eastAsia="Times New Roman" w:hAnsi="Times New Roman" w:cs="Times New Roman"/>
        </w:rPr>
        <w:t>counselor</w:t>
      </w:r>
      <w:r w:rsidRPr="00C56F18">
        <w:rPr>
          <w:rFonts w:ascii="Times New Roman" w:eastAsia="Times New Roman" w:hAnsi="Times New Roman" w:cs="Times New Roman"/>
        </w:rPr>
        <w:t xml:space="preserve">, </w:t>
      </w:r>
      <w:r w:rsidR="00040C27" w:rsidRPr="00C56F18">
        <w:rPr>
          <w:rFonts w:ascii="Times New Roman" w:eastAsia="Times New Roman" w:hAnsi="Times New Roman" w:cs="Times New Roman"/>
        </w:rPr>
        <w:t>teacher</w:t>
      </w:r>
      <w:r w:rsidRPr="00C56F18">
        <w:rPr>
          <w:rFonts w:ascii="Times New Roman" w:eastAsia="Times New Roman" w:hAnsi="Times New Roman" w:cs="Times New Roman"/>
        </w:rPr>
        <w:t>, or another K</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12 educator</w:t>
      </w:r>
    </w:p>
    <w:p w14:paraId="6D4BD6D2"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Directed self-placement</w:t>
      </w:r>
    </w:p>
    <w:p w14:paraId="117D2855"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Other: </w:t>
      </w:r>
      <w:r w:rsidRPr="00C56F18">
        <w:rPr>
          <w:rFonts w:ascii="Times New Roman" w:eastAsia="Times New Roman" w:hAnsi="Times New Roman" w:cs="Times New Roman"/>
          <w:color w:val="FF0000"/>
        </w:rPr>
        <w:t>Enter response</w:t>
      </w:r>
    </w:p>
    <w:p w14:paraId="09810A0B" w14:textId="77777777" w:rsidR="004D7FD7" w:rsidRPr="00C56F18" w:rsidRDefault="004D7FD7">
      <w:pPr>
        <w:spacing w:after="120"/>
        <w:ind w:left="360"/>
        <w:rPr>
          <w:rFonts w:ascii="Times New Roman" w:eastAsia="Times New Roman" w:hAnsi="Times New Roman" w:cs="Times New Roman"/>
        </w:rPr>
      </w:pPr>
    </w:p>
    <w:p w14:paraId="366AEE36" w14:textId="77777777"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lastRenderedPageBreak/>
        <w:t xml:space="preserve">In the current academic year, what proportion of DE students gain eligibility for DE coursework without having to take a standardized test such as the ACT, ACCUPLACER, or SAT (e.g., through HS grades or another alternative to standardized testing)? </w:t>
      </w:r>
    </w:p>
    <w:p w14:paraId="3F415985"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49141D3B" w14:textId="7B43463F"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DE students </w:t>
      </w:r>
    </w:p>
    <w:p w14:paraId="23B23913" w14:textId="5EEACD8E"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0744632D"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None</w:t>
      </w:r>
    </w:p>
    <w:p w14:paraId="659D5D95" w14:textId="57FD9B74" w:rsidR="004D7FD7" w:rsidRPr="00C56F18" w:rsidRDefault="004D7FD7">
      <w:pPr>
        <w:spacing w:after="120"/>
        <w:rPr>
          <w:rFonts w:ascii="Times New Roman" w:eastAsia="Times New Roman" w:hAnsi="Times New Roman" w:cs="Times New Roman"/>
        </w:rPr>
      </w:pPr>
    </w:p>
    <w:p w14:paraId="611C0BB9" w14:textId="77777777" w:rsidR="004D7FD7" w:rsidRPr="00C56F18" w:rsidRDefault="009114D3">
      <w:pPr>
        <w:rPr>
          <w:rFonts w:ascii="Times New Roman" w:eastAsia="Times New Roman" w:hAnsi="Times New Roman" w:cs="Times New Roman"/>
          <w:b/>
        </w:rPr>
      </w:pPr>
      <w:r w:rsidRPr="00C56F18">
        <w:rPr>
          <w:rFonts w:ascii="Times New Roman" w:eastAsia="Times New Roman" w:hAnsi="Times New Roman" w:cs="Times New Roman"/>
          <w:b/>
        </w:rPr>
        <w:t>DEEP Practice Area 2: Alignment</w:t>
      </w:r>
    </w:p>
    <w:p w14:paraId="0BFA95F2" w14:textId="522FC099"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This section contains questions on the alignment of DE offerings to college degree programs and building DE coursework into high school curricula in the current academic year. </w:t>
      </w:r>
    </w:p>
    <w:p w14:paraId="2757214F"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Alignment of Dual Enrollment Courses with College Degree Programs</w:t>
      </w:r>
    </w:p>
    <w:p w14:paraId="54A5969C" w14:textId="77777777"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b/>
          <w:color w:val="0070C0"/>
        </w:rPr>
      </w:pPr>
      <w:r w:rsidRPr="00C56F18">
        <w:rPr>
          <w:rFonts w:ascii="Times New Roman" w:eastAsia="Times New Roman" w:hAnsi="Times New Roman" w:cs="Times New Roman"/>
          <w:color w:val="000000"/>
        </w:rPr>
        <w:t>The partner college has created resources for students, advisors, and/or counselors showing how DE coursework maps to major-specific transfer associate degrees and/or bachelor’s degree programs in specific majors (not only general education or general transfer degree requirements).</w:t>
      </w:r>
    </w:p>
    <w:p w14:paraId="6F8FC060"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b/>
          <w:color w:val="0070C0"/>
        </w:rPr>
      </w:pPr>
      <w:r w:rsidRPr="00C56F18">
        <w:rPr>
          <w:rFonts w:ascii="Times New Roman" w:eastAsia="Times New Roman" w:hAnsi="Times New Roman" w:cs="Times New Roman"/>
          <w:color w:val="000000"/>
        </w:rPr>
        <w:t>☐ Yes</w:t>
      </w:r>
    </w:p>
    <w:p w14:paraId="78D41DAE"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7C839152"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5E6AF365" w14:textId="77777777"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yes</w:t>
      </w:r>
      <w:r w:rsidRPr="00C56F18">
        <w:rPr>
          <w:rFonts w:ascii="Times New Roman" w:eastAsia="Times New Roman" w:hAnsi="Times New Roman" w:cs="Times New Roman"/>
          <w:color w:val="000000"/>
        </w:rPr>
        <w:t xml:space="preserve">, DE courses have been mapped to what percent of </w:t>
      </w:r>
      <w:r w:rsidRPr="00C56F18">
        <w:rPr>
          <w:rFonts w:ascii="Times New Roman" w:eastAsia="Times New Roman" w:hAnsi="Times New Roman" w:cs="Times New Roman"/>
        </w:rPr>
        <w:t xml:space="preserve">the partner </w:t>
      </w:r>
      <w:r w:rsidRPr="00C56F18">
        <w:rPr>
          <w:rFonts w:ascii="Times New Roman" w:eastAsia="Times New Roman" w:hAnsi="Times New Roman" w:cs="Times New Roman"/>
          <w:color w:val="000000"/>
        </w:rPr>
        <w:t xml:space="preserve">college’s major-specific pathways to a bachelor’s degree (either via transfer or direct admission to a four-year institution)? </w:t>
      </w:r>
    </w:p>
    <w:p w14:paraId="4808463A" w14:textId="350CD5BB"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rPr>
        <w:t xml:space="preserve">☐ 80% or more of the partner college’s degree programs </w:t>
      </w:r>
    </w:p>
    <w:p w14:paraId="007B056D" w14:textId="70DCA55D"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the partner college’s degree programs</w:t>
      </w:r>
    </w:p>
    <w:p w14:paraId="0A8BDEB9" w14:textId="5BC0C663"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the partner college’s degree programs</w:t>
      </w:r>
    </w:p>
    <w:p w14:paraId="32EC148F" w14:textId="3EFBFD7D" w:rsidR="004D7FD7" w:rsidRPr="00C56F18" w:rsidRDefault="009114D3">
      <w:pPr>
        <w:ind w:left="720"/>
        <w:rPr>
          <w:rFonts w:ascii="Times New Roman" w:eastAsia="Times New Roman" w:hAnsi="Times New Roman" w:cs="Times New Roman"/>
          <w:color w:val="FF0000"/>
        </w:rPr>
      </w:pPr>
      <w:r w:rsidRPr="00C56F18">
        <w:rPr>
          <w:rFonts w:ascii="Times New Roman" w:eastAsia="Times New Roman" w:hAnsi="Times New Roman" w:cs="Times New Roman"/>
        </w:rPr>
        <w:t>(Optional) Website(s) where more information showing how DE courses are mapped to college degree programs</w:t>
      </w:r>
      <w:r w:rsidR="00040C27" w:rsidRPr="00C56F18">
        <w:rPr>
          <w:rFonts w:ascii="Times New Roman" w:eastAsia="Times New Roman" w:hAnsi="Times New Roman" w:cs="Times New Roman"/>
        </w:rPr>
        <w:t xml:space="preserve"> can be found</w:t>
      </w:r>
      <w:r w:rsidRPr="00C56F18">
        <w:rPr>
          <w:rFonts w:ascii="Times New Roman" w:eastAsia="Times New Roman" w:hAnsi="Times New Roman" w:cs="Times New Roman"/>
        </w:rPr>
        <w:t xml:space="preserve"> (if available): </w:t>
      </w:r>
      <w:r w:rsidRPr="00C56F18">
        <w:rPr>
          <w:rFonts w:ascii="Times New Roman" w:eastAsia="Times New Roman" w:hAnsi="Times New Roman" w:cs="Times New Roman"/>
          <w:color w:val="FF0000"/>
        </w:rPr>
        <w:t>Enter response</w:t>
      </w:r>
    </w:p>
    <w:p w14:paraId="25DD7D84" w14:textId="77777777" w:rsidR="004D7FD7" w:rsidRPr="00C56F18" w:rsidRDefault="004D7FD7">
      <w:pPr>
        <w:ind w:left="720"/>
        <w:rPr>
          <w:rFonts w:ascii="Times New Roman" w:eastAsia="Times New Roman" w:hAnsi="Times New Roman" w:cs="Times New Roman"/>
          <w:color w:val="FF0000"/>
        </w:rPr>
      </w:pPr>
    </w:p>
    <w:p w14:paraId="3D24FEB1" w14:textId="26B4471B"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High school </w:t>
      </w:r>
      <w:r w:rsidR="00BE6184">
        <w:rPr>
          <w:rFonts w:ascii="Times New Roman" w:eastAsia="Times New Roman" w:hAnsi="Times New Roman" w:cs="Times New Roman"/>
          <w:color w:val="000000"/>
        </w:rPr>
        <w:t>CTE</w:t>
      </w:r>
      <w:r w:rsidRPr="00C56F18">
        <w:rPr>
          <w:rFonts w:ascii="Times New Roman" w:eastAsia="Times New Roman" w:hAnsi="Times New Roman" w:cs="Times New Roman"/>
          <w:color w:val="000000"/>
        </w:rPr>
        <w:t xml:space="preserve"> coursework and related DE coursework </w:t>
      </w:r>
      <w:r w:rsidR="004C074E" w:rsidRPr="00C56F18">
        <w:rPr>
          <w:rFonts w:ascii="Times New Roman" w:eastAsia="Times New Roman" w:hAnsi="Times New Roman" w:cs="Times New Roman"/>
          <w:color w:val="000000"/>
        </w:rPr>
        <w:t>ha</w:t>
      </w:r>
      <w:r w:rsidR="00040C27" w:rsidRPr="00C56F18">
        <w:rPr>
          <w:rFonts w:ascii="Times New Roman" w:eastAsia="Times New Roman" w:hAnsi="Times New Roman" w:cs="Times New Roman"/>
          <w:color w:val="000000"/>
        </w:rPr>
        <w:t>ve</w:t>
      </w:r>
      <w:r w:rsidR="004C074E" w:rsidRPr="00C56F18">
        <w:rPr>
          <w:rFonts w:ascii="Times New Roman" w:eastAsia="Times New Roman" w:hAnsi="Times New Roman" w:cs="Times New Roman"/>
          <w:color w:val="000000"/>
        </w:rPr>
        <w:t xml:space="preserve"> been</w:t>
      </w:r>
      <w:r w:rsidRPr="00C56F18">
        <w:rPr>
          <w:rFonts w:ascii="Times New Roman" w:eastAsia="Times New Roman" w:hAnsi="Times New Roman" w:cs="Times New Roman"/>
          <w:color w:val="000000"/>
        </w:rPr>
        <w:t xml:space="preserve"> mapped to </w:t>
      </w:r>
      <w:r w:rsidRPr="00C56F18">
        <w:rPr>
          <w:rFonts w:ascii="Times New Roman" w:eastAsia="Times New Roman" w:hAnsi="Times New Roman" w:cs="Times New Roman"/>
        </w:rPr>
        <w:t>the partner</w:t>
      </w:r>
      <w:r w:rsidRPr="00C56F18">
        <w:rPr>
          <w:rFonts w:ascii="Times New Roman" w:eastAsia="Times New Roman" w:hAnsi="Times New Roman" w:cs="Times New Roman"/>
          <w:color w:val="000000"/>
        </w:rPr>
        <w:t xml:space="preserve"> college’s CTE credentials and degrees (e.g., certificates, applied associate, applied bachelor’s).</w:t>
      </w:r>
    </w:p>
    <w:p w14:paraId="4F4BA44E"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Yes</w:t>
      </w:r>
    </w:p>
    <w:p w14:paraId="23EB17F5"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0D02E0C2" w14:textId="35A2930C"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w:t>
      </w:r>
      <w:r w:rsidR="003456EF" w:rsidRPr="00C56F18">
        <w:rPr>
          <w:rFonts w:ascii="Times New Roman" w:eastAsia="Times New Roman" w:hAnsi="Times New Roman" w:cs="Times New Roman"/>
          <w:color w:val="000000"/>
        </w:rPr>
        <w:t>Partner c</w:t>
      </w:r>
      <w:r w:rsidRPr="00C56F18">
        <w:rPr>
          <w:rFonts w:ascii="Times New Roman" w:eastAsia="Times New Roman" w:hAnsi="Times New Roman" w:cs="Times New Roman"/>
          <w:color w:val="000000"/>
        </w:rPr>
        <w:t>ollege does not offer CTE credentials or degrees</w:t>
      </w:r>
      <w:r w:rsidR="00BE6184">
        <w:rPr>
          <w:rFonts w:ascii="Times New Roman" w:eastAsia="Times New Roman" w:hAnsi="Times New Roman" w:cs="Times New Roman"/>
          <w:color w:val="000000"/>
        </w:rPr>
        <w:t>.</w:t>
      </w:r>
      <w:r w:rsidRPr="00C56F18">
        <w:rPr>
          <w:rFonts w:ascii="Times New Roman" w:eastAsia="Times New Roman" w:hAnsi="Times New Roman" w:cs="Times New Roman"/>
          <w:color w:val="000000"/>
        </w:rPr>
        <w:t xml:space="preserve"> </w:t>
      </w:r>
    </w:p>
    <w:p w14:paraId="42752248"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22B0F9A7" w14:textId="7250114E"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yes</w:t>
      </w:r>
      <w:r w:rsidRPr="00C56F18">
        <w:rPr>
          <w:rFonts w:ascii="Times New Roman" w:eastAsia="Times New Roman" w:hAnsi="Times New Roman" w:cs="Times New Roman"/>
          <w:color w:val="000000"/>
        </w:rPr>
        <w:t>, high school CTE coursework and related DE coursework ha</w:t>
      </w:r>
      <w:r w:rsidR="00040C27" w:rsidRPr="00C56F18">
        <w:rPr>
          <w:rFonts w:ascii="Times New Roman" w:eastAsia="Times New Roman" w:hAnsi="Times New Roman" w:cs="Times New Roman"/>
          <w:color w:val="000000"/>
        </w:rPr>
        <w:t>ve</w:t>
      </w:r>
      <w:r w:rsidRPr="00C56F18">
        <w:rPr>
          <w:rFonts w:ascii="Times New Roman" w:eastAsia="Times New Roman" w:hAnsi="Times New Roman" w:cs="Times New Roman"/>
          <w:color w:val="000000"/>
        </w:rPr>
        <w:t xml:space="preserve"> been mapped to what percent of </w:t>
      </w:r>
      <w:r w:rsidRPr="00C56F18">
        <w:rPr>
          <w:rFonts w:ascii="Times New Roman" w:eastAsia="Times New Roman" w:hAnsi="Times New Roman" w:cs="Times New Roman"/>
        </w:rPr>
        <w:t>the partner</w:t>
      </w:r>
      <w:r w:rsidRPr="00C56F18">
        <w:rPr>
          <w:rFonts w:ascii="Times New Roman" w:eastAsia="Times New Roman" w:hAnsi="Times New Roman" w:cs="Times New Roman"/>
          <w:color w:val="000000"/>
        </w:rPr>
        <w:t xml:space="preserve"> college’s CTE credentials and degrees? </w:t>
      </w:r>
    </w:p>
    <w:p w14:paraId="7A6638CE" w14:textId="3A9C7EF3"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80% or more of the </w:t>
      </w:r>
      <w:r w:rsidR="004C074E" w:rsidRPr="00C56F18">
        <w:rPr>
          <w:rFonts w:ascii="Times New Roman" w:eastAsia="Times New Roman" w:hAnsi="Times New Roman" w:cs="Times New Roman"/>
        </w:rPr>
        <w:t xml:space="preserve">partner </w:t>
      </w:r>
      <w:r w:rsidRPr="00C56F18">
        <w:rPr>
          <w:rFonts w:ascii="Times New Roman" w:eastAsia="Times New Roman" w:hAnsi="Times New Roman" w:cs="Times New Roman"/>
        </w:rPr>
        <w:t xml:space="preserve">college’s CTE credentials and degrees </w:t>
      </w:r>
    </w:p>
    <w:p w14:paraId="3E9E3F6E" w14:textId="04B4DB72"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lastRenderedPageBreak/>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the </w:t>
      </w:r>
      <w:r w:rsidR="004C074E" w:rsidRPr="00C56F18">
        <w:rPr>
          <w:rFonts w:ascii="Times New Roman" w:eastAsia="Times New Roman" w:hAnsi="Times New Roman" w:cs="Times New Roman"/>
        </w:rPr>
        <w:t xml:space="preserve">partner </w:t>
      </w:r>
      <w:r w:rsidRPr="00C56F18">
        <w:rPr>
          <w:rFonts w:ascii="Times New Roman" w:eastAsia="Times New Roman" w:hAnsi="Times New Roman" w:cs="Times New Roman"/>
        </w:rPr>
        <w:t>college’s CTE credentials and degrees</w:t>
      </w:r>
    </w:p>
    <w:p w14:paraId="57F43DE5" w14:textId="29534C81"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the </w:t>
      </w:r>
      <w:r w:rsidR="004C074E" w:rsidRPr="00C56F18">
        <w:rPr>
          <w:rFonts w:ascii="Times New Roman" w:eastAsia="Times New Roman" w:hAnsi="Times New Roman" w:cs="Times New Roman"/>
        </w:rPr>
        <w:t xml:space="preserve">partner </w:t>
      </w:r>
      <w:r w:rsidRPr="00C56F18">
        <w:rPr>
          <w:rFonts w:ascii="Times New Roman" w:eastAsia="Times New Roman" w:hAnsi="Times New Roman" w:cs="Times New Roman"/>
        </w:rPr>
        <w:t>college’s CTE credentials and degrees</w:t>
      </w:r>
    </w:p>
    <w:p w14:paraId="4FF7595A" w14:textId="566AF911" w:rsidR="004D7FD7" w:rsidRPr="00C56F18" w:rsidRDefault="009114D3">
      <w:pPr>
        <w:ind w:left="720"/>
        <w:rPr>
          <w:rFonts w:ascii="Times New Roman" w:eastAsia="Times New Roman" w:hAnsi="Times New Roman" w:cs="Times New Roman"/>
          <w:b/>
          <w:color w:val="0070C0"/>
        </w:rPr>
      </w:pPr>
      <w:r w:rsidRPr="00C56F18">
        <w:rPr>
          <w:rFonts w:ascii="Times New Roman" w:eastAsia="Times New Roman" w:hAnsi="Times New Roman" w:cs="Times New Roman"/>
        </w:rPr>
        <w:t xml:space="preserve">(Optional) Website(s) where more information showing how high school CTE and DE courses are mapped to </w:t>
      </w:r>
      <w:r w:rsidR="004C074E" w:rsidRPr="00C56F18">
        <w:rPr>
          <w:rFonts w:ascii="Times New Roman" w:eastAsia="Times New Roman" w:hAnsi="Times New Roman" w:cs="Times New Roman"/>
        </w:rPr>
        <w:t xml:space="preserve">the partner </w:t>
      </w:r>
      <w:r w:rsidRPr="00C56F18">
        <w:rPr>
          <w:rFonts w:ascii="Times New Roman" w:eastAsia="Times New Roman" w:hAnsi="Times New Roman" w:cs="Times New Roman"/>
        </w:rPr>
        <w:t>college</w:t>
      </w:r>
      <w:r w:rsidR="004C074E" w:rsidRPr="00C56F18">
        <w:rPr>
          <w:rFonts w:ascii="Times New Roman" w:eastAsia="Times New Roman" w:hAnsi="Times New Roman" w:cs="Times New Roman"/>
        </w:rPr>
        <w:t>’s</w:t>
      </w:r>
      <w:r w:rsidRPr="00C56F18">
        <w:rPr>
          <w:rFonts w:ascii="Times New Roman" w:eastAsia="Times New Roman" w:hAnsi="Times New Roman" w:cs="Times New Roman"/>
        </w:rPr>
        <w:t xml:space="preserve"> CTE credentials and degrees</w:t>
      </w:r>
      <w:r w:rsidR="00040C27" w:rsidRPr="00C56F18">
        <w:rPr>
          <w:rFonts w:ascii="Times New Roman" w:eastAsia="Times New Roman" w:hAnsi="Times New Roman" w:cs="Times New Roman"/>
        </w:rPr>
        <w:t xml:space="preserve"> can be found</w:t>
      </w:r>
      <w:r w:rsidRPr="00C56F18">
        <w:rPr>
          <w:rFonts w:ascii="Times New Roman" w:eastAsia="Times New Roman" w:hAnsi="Times New Roman" w:cs="Times New Roman"/>
        </w:rPr>
        <w:t xml:space="preserve"> (if available): </w:t>
      </w:r>
      <w:r w:rsidRPr="00C56F18">
        <w:rPr>
          <w:rFonts w:ascii="Times New Roman" w:eastAsia="Times New Roman" w:hAnsi="Times New Roman" w:cs="Times New Roman"/>
          <w:color w:val="FF0000"/>
        </w:rPr>
        <w:t>Enter response</w:t>
      </w:r>
    </w:p>
    <w:p w14:paraId="5F2B9F65" w14:textId="77777777" w:rsidR="004D7FD7" w:rsidRPr="00C56F18" w:rsidRDefault="004D7FD7">
      <w:pPr>
        <w:rPr>
          <w:rFonts w:ascii="Times New Roman" w:eastAsia="Times New Roman" w:hAnsi="Times New Roman" w:cs="Times New Roman"/>
          <w:b/>
          <w:color w:val="0070C0"/>
        </w:rPr>
      </w:pPr>
    </w:p>
    <w:p w14:paraId="7651AEAB" w14:textId="77777777" w:rsidR="00520C81" w:rsidRPr="00C56F18" w:rsidRDefault="00520C81">
      <w:pPr>
        <w:rPr>
          <w:rFonts w:ascii="Times New Roman" w:eastAsia="Times New Roman" w:hAnsi="Times New Roman" w:cs="Times New Roman"/>
          <w:b/>
          <w:color w:val="0070C0"/>
        </w:rPr>
      </w:pPr>
    </w:p>
    <w:p w14:paraId="373FD982" w14:textId="77777777" w:rsidR="00520C81" w:rsidRPr="00C56F18" w:rsidRDefault="00520C81">
      <w:pPr>
        <w:rPr>
          <w:rFonts w:ascii="Times New Roman" w:eastAsia="Times New Roman" w:hAnsi="Times New Roman" w:cs="Times New Roman"/>
          <w:b/>
          <w:color w:val="0070C0"/>
        </w:rPr>
      </w:pPr>
    </w:p>
    <w:p w14:paraId="278ECD65" w14:textId="7BAAAB2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Dual Enrollment Coursework Built Into 9</w:t>
      </w:r>
      <w:r w:rsidRPr="00C56F18">
        <w:rPr>
          <w:rFonts w:ascii="Times New Roman" w:eastAsia="Times New Roman" w:hAnsi="Times New Roman" w:cs="Times New Roman"/>
          <w:b/>
          <w:color w:val="0070C0"/>
          <w:vertAlign w:val="superscript"/>
        </w:rPr>
        <w:t>th</w:t>
      </w:r>
      <w:r w:rsidR="00040C27" w:rsidRPr="00C56F18">
        <w:rPr>
          <w:rFonts w:ascii="Times New Roman" w:eastAsia="Times New Roman" w:hAnsi="Times New Roman" w:cs="Times New Roman"/>
          <w:b/>
          <w:color w:val="0070C0"/>
        </w:rPr>
        <w:t>–</w:t>
      </w:r>
      <w:r w:rsidRPr="00C56F18">
        <w:rPr>
          <w:rFonts w:ascii="Times New Roman" w:eastAsia="Times New Roman" w:hAnsi="Times New Roman" w:cs="Times New Roman"/>
          <w:b/>
          <w:color w:val="0070C0"/>
        </w:rPr>
        <w:t>12</w:t>
      </w:r>
      <w:r w:rsidRPr="00C56F18">
        <w:rPr>
          <w:rFonts w:ascii="Times New Roman" w:eastAsia="Times New Roman" w:hAnsi="Times New Roman" w:cs="Times New Roman"/>
          <w:b/>
          <w:color w:val="0070C0"/>
          <w:vertAlign w:val="superscript"/>
        </w:rPr>
        <w:t>th</w:t>
      </w:r>
      <w:r w:rsidRPr="00C56F18">
        <w:rPr>
          <w:rFonts w:ascii="Times New Roman" w:eastAsia="Times New Roman" w:hAnsi="Times New Roman" w:cs="Times New Roman"/>
          <w:b/>
          <w:color w:val="0070C0"/>
        </w:rPr>
        <w:t xml:space="preserve"> Grade Plans</w:t>
      </w:r>
    </w:p>
    <w:p w14:paraId="2C6A5E28" w14:textId="5FEAF3FF" w:rsidR="004D7FD7" w:rsidRPr="00C56F18" w:rsidRDefault="00616BD7"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DE</w:t>
      </w:r>
      <w:r w:rsidR="009114D3" w:rsidRPr="00C56F18">
        <w:rPr>
          <w:rFonts w:ascii="Times New Roman" w:eastAsia="Times New Roman" w:hAnsi="Times New Roman" w:cs="Times New Roman"/>
          <w:color w:val="000000"/>
        </w:rPr>
        <w:t xml:space="preserve"> coursework is built into the default 9</w:t>
      </w:r>
      <w:r w:rsidR="00040C27" w:rsidRPr="00C56F18">
        <w:rPr>
          <w:rFonts w:ascii="Times New Roman" w:eastAsia="Times New Roman" w:hAnsi="Times New Roman" w:cs="Times New Roman"/>
          <w:color w:val="000000"/>
          <w:vertAlign w:val="superscript"/>
        </w:rPr>
        <w:t>th</w:t>
      </w:r>
      <w:r w:rsidR="00040C27" w:rsidRPr="00C56F18">
        <w:rPr>
          <w:rFonts w:ascii="Times New Roman" w:eastAsia="Times New Roman" w:hAnsi="Times New Roman" w:cs="Times New Roman"/>
          <w:color w:val="000000"/>
        </w:rPr>
        <w:t>–</w:t>
      </w:r>
      <w:r w:rsidR="009114D3" w:rsidRPr="00C56F18">
        <w:rPr>
          <w:rFonts w:ascii="Times New Roman" w:eastAsia="Times New Roman" w:hAnsi="Times New Roman" w:cs="Times New Roman"/>
          <w:color w:val="000000"/>
        </w:rPr>
        <w:t>12</w:t>
      </w:r>
      <w:r w:rsidR="009114D3" w:rsidRPr="00C56F18">
        <w:rPr>
          <w:rFonts w:ascii="Times New Roman" w:eastAsia="Times New Roman" w:hAnsi="Times New Roman" w:cs="Times New Roman"/>
          <w:color w:val="000000"/>
          <w:vertAlign w:val="superscript"/>
        </w:rPr>
        <w:t>th</w:t>
      </w:r>
      <w:r w:rsidR="009114D3" w:rsidRPr="00C56F18">
        <w:rPr>
          <w:rFonts w:ascii="Times New Roman" w:eastAsia="Times New Roman" w:hAnsi="Times New Roman" w:cs="Times New Roman"/>
          <w:color w:val="000000"/>
        </w:rPr>
        <w:t xml:space="preserve"> grade course plan for entering high school students (e.g., not only for more academically advanced students) at partnering high schools. </w:t>
      </w:r>
    </w:p>
    <w:p w14:paraId="07AADC6E"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Yes</w:t>
      </w:r>
    </w:p>
    <w:p w14:paraId="40D72EC5"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1A2A07FF"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59817F9A" w14:textId="77777777"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yes</w:t>
      </w:r>
      <w:r w:rsidRPr="00C56F18">
        <w:rPr>
          <w:rFonts w:ascii="Times New Roman" w:eastAsia="Times New Roman" w:hAnsi="Times New Roman" w:cs="Times New Roman"/>
          <w:color w:val="000000"/>
        </w:rPr>
        <w:t xml:space="preserve">, at what percent of </w:t>
      </w:r>
      <w:r w:rsidRPr="00C56F18">
        <w:rPr>
          <w:rFonts w:ascii="Times New Roman" w:eastAsia="Times New Roman" w:hAnsi="Times New Roman" w:cs="Times New Roman"/>
        </w:rPr>
        <w:t>the high schools in this partnership</w:t>
      </w:r>
      <w:r w:rsidRPr="00C56F18">
        <w:rPr>
          <w:rFonts w:ascii="Times New Roman" w:eastAsia="Times New Roman" w:hAnsi="Times New Roman" w:cs="Times New Roman"/>
          <w:color w:val="000000"/>
        </w:rPr>
        <w:t xml:space="preserve"> does this occur</w:t>
      </w:r>
      <w:r w:rsidRPr="00C56F18">
        <w:rPr>
          <w:rFonts w:ascii="Times New Roman" w:eastAsia="Times New Roman" w:hAnsi="Times New Roman" w:cs="Times New Roman"/>
        </w:rPr>
        <w:t>?</w:t>
      </w:r>
      <w:r w:rsidRPr="00C56F18">
        <w:rPr>
          <w:rFonts w:ascii="Times New Roman" w:eastAsia="Times New Roman" w:hAnsi="Times New Roman" w:cs="Times New Roman"/>
          <w:color w:val="000000"/>
        </w:rPr>
        <w:t xml:space="preserve"> </w:t>
      </w:r>
    </w:p>
    <w:p w14:paraId="5809191A" w14:textId="77777777"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80% or more of high schools </w:t>
      </w:r>
    </w:p>
    <w:p w14:paraId="7014D255" w14:textId="6D14744E"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schools </w:t>
      </w:r>
    </w:p>
    <w:p w14:paraId="69D6098D" w14:textId="44BECB9F"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schools </w:t>
      </w:r>
    </w:p>
    <w:p w14:paraId="53395E08" w14:textId="6D1898AB"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Relevant </w:t>
      </w:r>
      <w:r w:rsidR="00BE6184">
        <w:rPr>
          <w:rFonts w:ascii="Times New Roman" w:eastAsia="Times New Roman" w:hAnsi="Times New Roman" w:cs="Times New Roman"/>
          <w:color w:val="000000"/>
        </w:rPr>
        <w:t>CTE</w:t>
      </w:r>
      <w:r w:rsidRPr="00C56F18">
        <w:rPr>
          <w:rFonts w:ascii="Times New Roman" w:eastAsia="Times New Roman" w:hAnsi="Times New Roman" w:cs="Times New Roman"/>
          <w:color w:val="000000"/>
        </w:rPr>
        <w:t xml:space="preserve"> DE coursework is built into the default 9</w:t>
      </w:r>
      <w:r w:rsidR="00040C27" w:rsidRPr="00C56F18">
        <w:rPr>
          <w:rFonts w:ascii="Times New Roman" w:eastAsia="Times New Roman" w:hAnsi="Times New Roman" w:cs="Times New Roman"/>
          <w:color w:val="000000"/>
          <w:vertAlign w:val="superscript"/>
        </w:rPr>
        <w:t>th</w:t>
      </w:r>
      <w:r w:rsidR="00040C27"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12</w:t>
      </w:r>
      <w:r w:rsidRPr="00C56F18">
        <w:rPr>
          <w:rFonts w:ascii="Times New Roman" w:eastAsia="Times New Roman" w:hAnsi="Times New Roman" w:cs="Times New Roman"/>
          <w:color w:val="000000"/>
          <w:vertAlign w:val="superscript"/>
        </w:rPr>
        <w:t>th</w:t>
      </w:r>
      <w:r w:rsidRPr="00C56F18">
        <w:rPr>
          <w:rFonts w:ascii="Times New Roman" w:eastAsia="Times New Roman" w:hAnsi="Times New Roman" w:cs="Times New Roman"/>
          <w:color w:val="000000"/>
        </w:rPr>
        <w:t xml:space="preserve"> grade course plans for partnering high school CTE programs.</w:t>
      </w:r>
    </w:p>
    <w:p w14:paraId="5AD943C1"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Yes</w:t>
      </w:r>
    </w:p>
    <w:p w14:paraId="5C091DB3"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64C54D04"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00288F5D" w14:textId="77777777"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yes</w:t>
      </w:r>
      <w:r w:rsidRPr="00C56F18">
        <w:rPr>
          <w:rFonts w:ascii="Times New Roman" w:eastAsia="Times New Roman" w:hAnsi="Times New Roman" w:cs="Times New Roman"/>
          <w:color w:val="000000"/>
        </w:rPr>
        <w:t xml:space="preserve">, at what </w:t>
      </w:r>
      <w:r w:rsidRPr="00C56F18">
        <w:rPr>
          <w:rFonts w:ascii="Times New Roman" w:eastAsia="Times New Roman" w:hAnsi="Times New Roman" w:cs="Times New Roman"/>
        </w:rPr>
        <w:t xml:space="preserve">percent of the high schools in this partnership </w:t>
      </w:r>
      <w:r w:rsidRPr="00C56F18">
        <w:rPr>
          <w:rFonts w:ascii="Times New Roman" w:eastAsia="Times New Roman" w:hAnsi="Times New Roman" w:cs="Times New Roman"/>
          <w:color w:val="000000"/>
        </w:rPr>
        <w:t xml:space="preserve">does this occur? </w:t>
      </w:r>
    </w:p>
    <w:p w14:paraId="2F108E65" w14:textId="77777777"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80% or more of high schools </w:t>
      </w:r>
    </w:p>
    <w:p w14:paraId="29338798" w14:textId="34CE163D" w:rsidR="004D7FD7" w:rsidRPr="00C56F18" w:rsidRDefault="009114D3">
      <w:pPr>
        <w:spacing w:after="120"/>
        <w:ind w:left="72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schools </w:t>
      </w:r>
    </w:p>
    <w:p w14:paraId="38E59E59" w14:textId="6137EA2A" w:rsidR="004D7FD7" w:rsidRPr="00C56F18" w:rsidRDefault="009114D3">
      <w:pPr>
        <w:spacing w:after="120"/>
        <w:ind w:left="720"/>
        <w:rPr>
          <w:rFonts w:ascii="Times New Roman" w:eastAsia="Times New Roman" w:hAnsi="Times New Roman" w:cs="Times New Roman"/>
          <w:b/>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schools </w:t>
      </w:r>
    </w:p>
    <w:p w14:paraId="5BF884C9" w14:textId="77777777" w:rsidR="004D7FD7" w:rsidRPr="00C56F18" w:rsidRDefault="004D7FD7">
      <w:pPr>
        <w:rPr>
          <w:rFonts w:ascii="Times New Roman" w:eastAsia="Times New Roman" w:hAnsi="Times New Roman" w:cs="Times New Roman"/>
          <w:b/>
        </w:rPr>
      </w:pPr>
    </w:p>
    <w:p w14:paraId="680B05A8" w14:textId="77777777" w:rsidR="004D7FD7" w:rsidRPr="00C56F18" w:rsidRDefault="009114D3">
      <w:pPr>
        <w:rPr>
          <w:rFonts w:ascii="Times New Roman" w:eastAsia="Times New Roman" w:hAnsi="Times New Roman" w:cs="Times New Roman"/>
          <w:b/>
        </w:rPr>
      </w:pPr>
      <w:r w:rsidRPr="00C56F18">
        <w:rPr>
          <w:rFonts w:ascii="Times New Roman" w:eastAsia="Times New Roman" w:hAnsi="Times New Roman" w:cs="Times New Roman"/>
          <w:b/>
        </w:rPr>
        <w:t>DEEP Practice Area 3: College Advising Practices</w:t>
      </w:r>
    </w:p>
    <w:p w14:paraId="09E4FACA" w14:textId="26F301D4"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This section contains questions on college and career advising and planning for DE students in the current academic year. The questions focus on advising services provided by the partner college (</w:t>
      </w:r>
      <w:r w:rsidRPr="00C56F18">
        <w:rPr>
          <w:rFonts w:ascii="Times New Roman" w:eastAsia="Times New Roman" w:hAnsi="Times New Roman" w:cs="Times New Roman"/>
          <w:b/>
        </w:rPr>
        <w:t>excluding</w:t>
      </w:r>
      <w:r w:rsidRPr="00C56F18">
        <w:rPr>
          <w:rFonts w:ascii="Times New Roman" w:eastAsia="Times New Roman" w:hAnsi="Times New Roman" w:cs="Times New Roman"/>
        </w:rPr>
        <w:t xml:space="preserve"> advising provided by high school counselors but </w:t>
      </w:r>
      <w:r w:rsidRPr="00C56F18">
        <w:rPr>
          <w:rFonts w:ascii="Times New Roman" w:eastAsia="Times New Roman" w:hAnsi="Times New Roman" w:cs="Times New Roman"/>
          <w:b/>
        </w:rPr>
        <w:t>including</w:t>
      </w:r>
      <w:r w:rsidRPr="00C56F18">
        <w:rPr>
          <w:rFonts w:ascii="Times New Roman" w:eastAsia="Times New Roman" w:hAnsi="Times New Roman" w:cs="Times New Roman"/>
        </w:rPr>
        <w:t xml:space="preserve"> shared advising models where advisors have </w:t>
      </w:r>
      <w:r w:rsidRPr="00C56F18">
        <w:rPr>
          <w:rFonts w:ascii="Times New Roman" w:eastAsia="Times New Roman" w:hAnsi="Times New Roman" w:cs="Times New Roman"/>
          <w:b/>
        </w:rPr>
        <w:t>dual appointment</w:t>
      </w:r>
      <w:r w:rsidRPr="00C56F18">
        <w:rPr>
          <w:rFonts w:ascii="Times New Roman" w:eastAsia="Times New Roman" w:hAnsi="Times New Roman" w:cs="Times New Roman"/>
        </w:rPr>
        <w:t xml:space="preserve"> between K</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12 district and the college).</w:t>
      </w:r>
    </w:p>
    <w:p w14:paraId="3075DB6B"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Advising Practices</w:t>
      </w:r>
    </w:p>
    <w:p w14:paraId="346F6F04" w14:textId="63A5CB5C" w:rsidR="004D7FD7" w:rsidRPr="00C56F18" w:rsidRDefault="009114D3" w:rsidP="007F4664">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rPr>
      </w:pPr>
      <w:r w:rsidRPr="00C56F18">
        <w:rPr>
          <w:rFonts w:ascii="Times New Roman" w:eastAsia="Times New Roman" w:hAnsi="Times New Roman" w:cs="Times New Roman"/>
          <w:color w:val="000000"/>
        </w:rPr>
        <w:lastRenderedPageBreak/>
        <w:t>Which of the following partner</w:t>
      </w:r>
      <w:r w:rsidR="00BE6184">
        <w:rPr>
          <w:rFonts w:ascii="Times New Roman" w:eastAsia="Times New Roman" w:hAnsi="Times New Roman" w:cs="Times New Roman"/>
          <w:color w:val="000000"/>
        </w:rPr>
        <w:t>–</w:t>
      </w:r>
      <w:r w:rsidRPr="00C56F18">
        <w:rPr>
          <w:rFonts w:ascii="Times New Roman" w:eastAsia="Times New Roman" w:hAnsi="Times New Roman" w:cs="Times New Roman"/>
          <w:color w:val="000000"/>
        </w:rPr>
        <w:t>college advising components are in place for DE students?</w:t>
      </w:r>
    </w:p>
    <w:p w14:paraId="3202A972" w14:textId="7E5EF6E4" w:rsidR="004D7FD7" w:rsidRPr="00C56F18" w:rsidRDefault="009114D3">
      <w:pPr>
        <w:pBdr>
          <w:top w:val="nil"/>
          <w:left w:val="nil"/>
          <w:bottom w:val="nil"/>
          <w:right w:val="nil"/>
          <w:between w:val="nil"/>
        </w:pBdr>
        <w:spacing w:after="12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College advising provided as requested </w:t>
      </w:r>
      <w:r w:rsidR="00040C27" w:rsidRPr="00C56F18">
        <w:rPr>
          <w:rFonts w:ascii="Times New Roman" w:eastAsia="Times New Roman" w:hAnsi="Times New Roman" w:cs="Times New Roman"/>
          <w:color w:val="000000"/>
        </w:rPr>
        <w:t xml:space="preserve">by </w:t>
      </w:r>
      <w:r w:rsidRPr="00C56F18">
        <w:rPr>
          <w:rFonts w:ascii="Times New Roman" w:eastAsia="Times New Roman" w:hAnsi="Times New Roman" w:cs="Times New Roman"/>
          <w:color w:val="000000"/>
        </w:rPr>
        <w:t>DE students or high school partners</w:t>
      </w:r>
    </w:p>
    <w:p w14:paraId="2B2B4EB6"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Mandatory college-provided advising before the first term of DE coursework (e.g., registration advising)</w:t>
      </w:r>
    </w:p>
    <w:p w14:paraId="37775CDB"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Mandatory college-provided advising by the end of the first term of DE coursework</w:t>
      </w:r>
    </w:p>
    <w:p w14:paraId="793214FF"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Mandatory college-provided advising at least once a year for DE students</w:t>
      </w:r>
    </w:p>
    <w:p w14:paraId="115C79DE" w14:textId="66AB517C" w:rsidR="004D7FD7" w:rsidRPr="00C56F18" w:rsidRDefault="009114D3">
      <w:pPr>
        <w:spacing w:after="120"/>
        <w:ind w:left="630" w:hanging="270"/>
        <w:rPr>
          <w:rFonts w:ascii="Times New Roman" w:eastAsia="Times New Roman" w:hAnsi="Times New Roman" w:cs="Times New Roman"/>
        </w:rPr>
      </w:pPr>
      <w:r w:rsidRPr="00C56F18">
        <w:rPr>
          <w:rFonts w:ascii="Times New Roman" w:eastAsia="Times New Roman" w:hAnsi="Times New Roman" w:cs="Times New Roman"/>
        </w:rPr>
        <w:t>☐ Mandatory college-provided checkpoint advising for DE students (</w:t>
      </w:r>
      <w:r w:rsidR="004C074E" w:rsidRPr="00C56F18">
        <w:rPr>
          <w:rFonts w:ascii="Times New Roman" w:eastAsia="Times New Roman" w:hAnsi="Times New Roman" w:cs="Times New Roman"/>
        </w:rPr>
        <w:t xml:space="preserve">e.g., </w:t>
      </w:r>
      <w:r w:rsidRPr="00C56F18">
        <w:rPr>
          <w:rFonts w:ascii="Times New Roman" w:eastAsia="Times New Roman" w:hAnsi="Times New Roman" w:cs="Times New Roman"/>
        </w:rPr>
        <w:t>appointments at key milestones, such as when students complete 15 or 30 semester credit hours)</w:t>
      </w:r>
    </w:p>
    <w:p w14:paraId="23BBFD9C"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College-provided caseload advising (each DE student is assigned to a specific advisor)</w:t>
      </w:r>
    </w:p>
    <w:p w14:paraId="7DFD19D7" w14:textId="6BFC9CF3"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Mandatory student success course for DE students</w:t>
      </w:r>
      <w:r w:rsidR="00040C27" w:rsidRPr="00C56F18">
        <w:rPr>
          <w:rFonts w:ascii="Times New Roman" w:eastAsia="Times New Roman" w:hAnsi="Times New Roman" w:cs="Times New Roman"/>
        </w:rPr>
        <w:t xml:space="preserve"> that</w:t>
      </w:r>
      <w:r w:rsidRPr="00C56F18">
        <w:rPr>
          <w:rFonts w:ascii="Times New Roman" w:eastAsia="Times New Roman" w:hAnsi="Times New Roman" w:cs="Times New Roman"/>
        </w:rPr>
        <w:t xml:space="preserve"> includes college advising </w:t>
      </w:r>
    </w:p>
    <w:p w14:paraId="71D55AF1"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None of the above</w:t>
      </w:r>
    </w:p>
    <w:p w14:paraId="210EC9E9" w14:textId="1C329758" w:rsidR="004D7FD7" w:rsidRPr="00C56F18" w:rsidRDefault="009114D3">
      <w:pPr>
        <w:spacing w:after="120"/>
        <w:ind w:left="630" w:hanging="270"/>
        <w:rPr>
          <w:rFonts w:ascii="Times New Roman" w:eastAsia="Times New Roman" w:hAnsi="Times New Roman" w:cs="Times New Roman"/>
          <w:color w:val="FF0000"/>
        </w:rPr>
      </w:pPr>
      <w:r w:rsidRPr="00C56F18">
        <w:rPr>
          <w:rFonts w:ascii="Times New Roman" w:eastAsia="Times New Roman" w:hAnsi="Times New Roman" w:cs="Times New Roman"/>
        </w:rPr>
        <w:t>☐ Other</w:t>
      </w:r>
      <w:r w:rsidR="00040C27" w:rsidRPr="00C56F18">
        <w:rPr>
          <w:rFonts w:ascii="Times New Roman" w:eastAsia="Times New Roman" w:hAnsi="Times New Roman" w:cs="Times New Roman"/>
        </w:rPr>
        <w:t xml:space="preserve">; </w:t>
      </w:r>
      <w:r w:rsidRPr="00C56F18">
        <w:rPr>
          <w:rFonts w:ascii="Times New Roman" w:eastAsia="Times New Roman" w:hAnsi="Times New Roman" w:cs="Times New Roman"/>
        </w:rPr>
        <w:t xml:space="preserve">please describe: </w:t>
      </w:r>
      <w:r w:rsidRPr="00C56F18">
        <w:rPr>
          <w:rFonts w:ascii="Times New Roman" w:eastAsia="Times New Roman" w:hAnsi="Times New Roman" w:cs="Times New Roman"/>
          <w:color w:val="FF0000"/>
        </w:rPr>
        <w:t>Enter response</w:t>
      </w:r>
    </w:p>
    <w:p w14:paraId="4F64BAF2" w14:textId="77777777" w:rsidR="004D7FD7" w:rsidRPr="00C56F18" w:rsidRDefault="004D7FD7">
      <w:pPr>
        <w:spacing w:after="120"/>
        <w:ind w:left="630" w:hanging="270"/>
        <w:rPr>
          <w:rFonts w:ascii="Times New Roman" w:eastAsia="Times New Roman" w:hAnsi="Times New Roman" w:cs="Times New Roman"/>
          <w:color w:val="FF0000"/>
        </w:rPr>
      </w:pPr>
    </w:p>
    <w:p w14:paraId="6664C4CE" w14:textId="77777777"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What percent of current DE students meet with a </w:t>
      </w:r>
      <w:r w:rsidRPr="00C56F18">
        <w:rPr>
          <w:rFonts w:ascii="Times New Roman" w:eastAsia="Times New Roman" w:hAnsi="Times New Roman" w:cs="Times New Roman"/>
          <w:b/>
          <w:color w:val="000000"/>
        </w:rPr>
        <w:t>college advisor</w:t>
      </w:r>
      <w:r w:rsidRPr="00C56F18">
        <w:rPr>
          <w:rFonts w:ascii="Times New Roman" w:eastAsia="Times New Roman" w:hAnsi="Times New Roman" w:cs="Times New Roman"/>
          <w:color w:val="000000"/>
        </w:rPr>
        <w:t xml:space="preserve"> (from the partner college) at least once per year?</w:t>
      </w:r>
    </w:p>
    <w:p w14:paraId="42DF0C72"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80% or more of DE students</w:t>
      </w:r>
    </w:p>
    <w:p w14:paraId="01ED43B0" w14:textId="5BE4D106"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w:t>
      </w:r>
    </w:p>
    <w:p w14:paraId="064A7B5A" w14:textId="7433CD03"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w:t>
      </w:r>
    </w:p>
    <w:p w14:paraId="726AD8F4"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None</w:t>
      </w:r>
    </w:p>
    <w:p w14:paraId="0811EE63" w14:textId="024CD345"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(Optional) Provide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3 examples of what has been most effective in providing college-level advising to DE students.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FF0000"/>
        </w:rPr>
        <w:t>Enter response</w:t>
      </w:r>
    </w:p>
    <w:p w14:paraId="32F309EF" w14:textId="77777777" w:rsidR="004D7FD7" w:rsidRPr="00C56F18" w:rsidRDefault="004D7FD7">
      <w:pPr>
        <w:rPr>
          <w:rFonts w:ascii="Times New Roman" w:eastAsia="Times New Roman" w:hAnsi="Times New Roman" w:cs="Times New Roman"/>
          <w:b/>
          <w:color w:val="0070C0"/>
        </w:rPr>
      </w:pPr>
    </w:p>
    <w:p w14:paraId="30D0D19E"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College and Career Exploration and Planning</w:t>
      </w:r>
    </w:p>
    <w:p w14:paraId="5606724A" w14:textId="77777777"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Which of the following are used to help DE students explore college and career opportunities after high school? </w:t>
      </w:r>
    </w:p>
    <w:p w14:paraId="505B5D32"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5C13189C" w14:textId="57D15E93"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The partner college supports </w:t>
      </w:r>
      <w:r w:rsidRPr="00C56F18">
        <w:rPr>
          <w:rFonts w:ascii="Times New Roman" w:eastAsia="Times New Roman" w:hAnsi="Times New Roman" w:cs="Times New Roman"/>
          <w:b/>
          <w:color w:val="000000"/>
        </w:rPr>
        <w:t>events at K</w:t>
      </w:r>
      <w:r w:rsidR="00040C27" w:rsidRPr="00C56F18">
        <w:rPr>
          <w:rFonts w:ascii="Times New Roman" w:eastAsia="Times New Roman" w:hAnsi="Times New Roman" w:cs="Times New Roman"/>
          <w:b/>
          <w:color w:val="000000"/>
        </w:rPr>
        <w:t>-</w:t>
      </w:r>
      <w:r w:rsidRPr="00C56F18">
        <w:rPr>
          <w:rFonts w:ascii="Times New Roman" w:eastAsia="Times New Roman" w:hAnsi="Times New Roman" w:cs="Times New Roman"/>
          <w:b/>
          <w:color w:val="000000"/>
        </w:rPr>
        <w:t>12 schools or online</w:t>
      </w:r>
      <w:r w:rsidRPr="00C56F18">
        <w:rPr>
          <w:rFonts w:ascii="Times New Roman" w:eastAsia="Times New Roman" w:hAnsi="Times New Roman" w:cs="Times New Roman"/>
          <w:color w:val="000000"/>
        </w:rPr>
        <w:t xml:space="preserve"> designed for current and prospective DE students to learn about your college’s degree programs (e.g., information nights, school assembly presentations)</w:t>
      </w:r>
      <w:r w:rsidR="00BE6184">
        <w:rPr>
          <w:rFonts w:ascii="Times New Roman" w:eastAsia="Times New Roman" w:hAnsi="Times New Roman" w:cs="Times New Roman"/>
          <w:color w:val="000000"/>
        </w:rPr>
        <w:t>.</w:t>
      </w:r>
    </w:p>
    <w:p w14:paraId="63A40385" w14:textId="72901E6E"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The partner college hosts </w:t>
      </w:r>
      <w:r w:rsidRPr="00C56F18">
        <w:rPr>
          <w:rFonts w:ascii="Times New Roman" w:eastAsia="Times New Roman" w:hAnsi="Times New Roman" w:cs="Times New Roman"/>
          <w:b/>
          <w:color w:val="000000"/>
        </w:rPr>
        <w:t>events at the college</w:t>
      </w:r>
      <w:r w:rsidRPr="00C56F18">
        <w:rPr>
          <w:rFonts w:ascii="Times New Roman" w:eastAsia="Times New Roman" w:hAnsi="Times New Roman" w:cs="Times New Roman"/>
          <w:color w:val="000000"/>
        </w:rPr>
        <w:t xml:space="preserve"> designed for current and prospective DE students to gain familiarity with your college, such as by visiting campus, seeing classrooms/labs, and meeting faculty and other students with shared interests</w:t>
      </w:r>
      <w:r w:rsidR="00BE6184">
        <w:rPr>
          <w:rFonts w:ascii="Times New Roman" w:eastAsia="Times New Roman" w:hAnsi="Times New Roman" w:cs="Times New Roman"/>
          <w:color w:val="000000"/>
        </w:rPr>
        <w:t>.</w:t>
      </w:r>
    </w:p>
    <w:p w14:paraId="2627DFE8" w14:textId="30AA2679"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Promotional materials (e.g., fliers, websites, social media, etc.) highlighting available DE coursework include information about related college degrees and careers in your community</w:t>
      </w:r>
      <w:r w:rsidR="00BE6184">
        <w:rPr>
          <w:rFonts w:ascii="Times New Roman" w:eastAsia="Times New Roman" w:hAnsi="Times New Roman" w:cs="Times New Roman"/>
          <w:color w:val="000000"/>
        </w:rPr>
        <w:t>.</w:t>
      </w:r>
    </w:p>
    <w:p w14:paraId="62C591E8" w14:textId="516089A5"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lastRenderedPageBreak/>
        <w:t>☐ Students engage in college and career exploration activities as a part of DE coursework (e.g., through a college success course)</w:t>
      </w:r>
      <w:r w:rsidR="00BE6184">
        <w:rPr>
          <w:rFonts w:ascii="Times New Roman" w:eastAsia="Times New Roman" w:hAnsi="Times New Roman" w:cs="Times New Roman"/>
          <w:color w:val="000000"/>
        </w:rPr>
        <w:t>.</w:t>
      </w:r>
    </w:p>
    <w:p w14:paraId="507B6E30" w14:textId="32C9D2E1"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Students engage in college and career exploration activities during advising sessions provided by the partner college</w:t>
      </w:r>
      <w:r w:rsidR="00BE6184">
        <w:rPr>
          <w:rFonts w:ascii="Times New Roman" w:eastAsia="Times New Roman" w:hAnsi="Times New Roman" w:cs="Times New Roman"/>
          <w:color w:val="000000"/>
        </w:rPr>
        <w:t>.</w:t>
      </w:r>
    </w:p>
    <w:p w14:paraId="2A3EF969" w14:textId="261EBA18"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Partner college provides students with guidance materials and advising to help students plan how their DE credits will transfer and count towards specific college degree programs (e.g., credit transfer maps for specific bachelor’s majors at local universities). </w:t>
      </w:r>
    </w:p>
    <w:p w14:paraId="4CF3000B" w14:textId="19ED7625"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Partner college provides college and career exploration activities during related high school coursework (e.g., AVID, homeroom)</w:t>
      </w:r>
      <w:r w:rsidR="00BE6184">
        <w:rPr>
          <w:rFonts w:ascii="Times New Roman" w:eastAsia="Times New Roman" w:hAnsi="Times New Roman" w:cs="Times New Roman"/>
          <w:color w:val="000000"/>
        </w:rPr>
        <w:t>.</w:t>
      </w:r>
    </w:p>
    <w:p w14:paraId="21558A1A" w14:textId="635EBE05" w:rsidR="004D7FD7" w:rsidRPr="00C56F18" w:rsidRDefault="009114D3">
      <w:pPr>
        <w:spacing w:after="120"/>
        <w:ind w:left="630" w:hanging="270"/>
        <w:rPr>
          <w:rFonts w:ascii="Times New Roman" w:eastAsia="Times New Roman" w:hAnsi="Times New Roman" w:cs="Times New Roman"/>
          <w:color w:val="FF0000"/>
        </w:rPr>
      </w:pPr>
      <w:r w:rsidRPr="00C56F18">
        <w:rPr>
          <w:rFonts w:ascii="Times New Roman" w:eastAsia="Times New Roman" w:hAnsi="Times New Roman" w:cs="Times New Roman"/>
        </w:rPr>
        <w:t>☐ Other</w:t>
      </w:r>
      <w:r w:rsidR="00040C27" w:rsidRPr="00C56F18">
        <w:rPr>
          <w:rFonts w:ascii="Times New Roman" w:eastAsia="Times New Roman" w:hAnsi="Times New Roman" w:cs="Times New Roman"/>
        </w:rPr>
        <w:t xml:space="preserve">; </w:t>
      </w:r>
      <w:r w:rsidRPr="00C56F18">
        <w:rPr>
          <w:rFonts w:ascii="Times New Roman" w:eastAsia="Times New Roman" w:hAnsi="Times New Roman" w:cs="Times New Roman"/>
        </w:rPr>
        <w:t xml:space="preserve">please describe: </w:t>
      </w:r>
      <w:r w:rsidRPr="00C56F18">
        <w:rPr>
          <w:rFonts w:ascii="Times New Roman" w:eastAsia="Times New Roman" w:hAnsi="Times New Roman" w:cs="Times New Roman"/>
          <w:color w:val="FF0000"/>
        </w:rPr>
        <w:t>Enter response</w:t>
      </w:r>
    </w:p>
    <w:p w14:paraId="699FD4B2" w14:textId="77777777" w:rsidR="004D7FD7" w:rsidRPr="00C56F18" w:rsidRDefault="009114D3">
      <w:pPr>
        <w:spacing w:after="120"/>
        <w:ind w:left="630" w:hanging="270"/>
        <w:rPr>
          <w:rFonts w:ascii="Times New Roman" w:eastAsia="Times New Roman" w:hAnsi="Times New Roman" w:cs="Times New Roman"/>
        </w:rPr>
      </w:pPr>
      <w:r w:rsidRPr="00C56F18">
        <w:rPr>
          <w:rFonts w:ascii="Times New Roman" w:eastAsia="Times New Roman" w:hAnsi="Times New Roman" w:cs="Times New Roman"/>
        </w:rPr>
        <w:t>☐ None of the above</w:t>
      </w:r>
    </w:p>
    <w:p w14:paraId="33AF94EB" w14:textId="44ACB755" w:rsidR="004D7FD7" w:rsidRPr="00C56F18" w:rsidRDefault="009114D3">
      <w:pPr>
        <w:rPr>
          <w:rFonts w:ascii="Times New Roman" w:eastAsia="Times New Roman" w:hAnsi="Times New Roman" w:cs="Times New Roman"/>
          <w:color w:val="FF0000"/>
        </w:rPr>
      </w:pPr>
      <w:r w:rsidRPr="00C56F18">
        <w:rPr>
          <w:rFonts w:ascii="Times New Roman" w:eastAsia="Times New Roman" w:hAnsi="Times New Roman" w:cs="Times New Roman"/>
        </w:rPr>
        <w:t>(Optional) Provide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3 examples of what has been most effective in helping DE students learn about and explore college and career opportunities.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71F0D68E" w14:textId="77777777" w:rsidR="004D7FD7" w:rsidRPr="00C56F18" w:rsidRDefault="004D7FD7">
      <w:pPr>
        <w:rPr>
          <w:rFonts w:ascii="Times New Roman" w:eastAsia="Times New Roman" w:hAnsi="Times New Roman" w:cs="Times New Roman"/>
        </w:rPr>
      </w:pPr>
    </w:p>
    <w:p w14:paraId="3F6407F6" w14:textId="7C1CD37A"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What percent of current DE students in the partnership are helped to develop a college program plan (</w:t>
      </w:r>
      <w:r w:rsidR="004C074E" w:rsidRPr="00C56F18">
        <w:rPr>
          <w:rFonts w:ascii="Times New Roman" w:eastAsia="Times New Roman" w:hAnsi="Times New Roman" w:cs="Times New Roman"/>
          <w:color w:val="000000"/>
        </w:rPr>
        <w:t xml:space="preserve">an </w:t>
      </w:r>
      <w:r w:rsidRPr="00C56F18">
        <w:rPr>
          <w:rFonts w:ascii="Times New Roman" w:eastAsia="Times New Roman" w:hAnsi="Times New Roman" w:cs="Times New Roman"/>
          <w:color w:val="000000"/>
        </w:rPr>
        <w:t>individualized plan showing which current and future coursework is needed to complete program requirements)?</w:t>
      </w:r>
    </w:p>
    <w:p w14:paraId="7B92444D"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80% or more of DE students</w:t>
      </w:r>
    </w:p>
    <w:p w14:paraId="3553394E" w14:textId="310218D6"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w:t>
      </w:r>
    </w:p>
    <w:p w14:paraId="54CA3E93" w14:textId="387FA53B"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w:t>
      </w:r>
    </w:p>
    <w:p w14:paraId="6DCF740D" w14:textId="7777777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None</w:t>
      </w:r>
    </w:p>
    <w:p w14:paraId="4AA41115" w14:textId="1A6E9E14"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b/>
        </w:rPr>
        <w:t xml:space="preserve">If </w:t>
      </w:r>
      <w:r w:rsidR="00040C27" w:rsidRPr="00C56F18">
        <w:rPr>
          <w:rFonts w:ascii="Times New Roman" w:eastAsia="Times New Roman" w:hAnsi="Times New Roman" w:cs="Times New Roman"/>
          <w:b/>
        </w:rPr>
        <w:t xml:space="preserve">you </w:t>
      </w:r>
      <w:r w:rsidRPr="00C56F18">
        <w:rPr>
          <w:rFonts w:ascii="Times New Roman" w:eastAsia="Times New Roman" w:hAnsi="Times New Roman" w:cs="Times New Roman"/>
          <w:b/>
        </w:rPr>
        <w:t xml:space="preserve">checked something other than </w:t>
      </w:r>
      <w:r w:rsidR="00040C27" w:rsidRPr="00C56F18">
        <w:rPr>
          <w:rFonts w:ascii="Times New Roman" w:eastAsia="Times New Roman" w:hAnsi="Times New Roman" w:cs="Times New Roman"/>
          <w:b/>
        </w:rPr>
        <w:t>“</w:t>
      </w:r>
      <w:r w:rsidRPr="00C56F18">
        <w:rPr>
          <w:rFonts w:ascii="Times New Roman" w:eastAsia="Times New Roman" w:hAnsi="Times New Roman" w:cs="Times New Roman"/>
          <w:b/>
        </w:rPr>
        <w:t>none,</w:t>
      </w:r>
      <w:r w:rsidR="00040C27" w:rsidRPr="00C56F18">
        <w:rPr>
          <w:rFonts w:ascii="Times New Roman" w:eastAsia="Times New Roman" w:hAnsi="Times New Roman" w:cs="Times New Roman"/>
          <w:b/>
        </w:rPr>
        <w:t>”</w:t>
      </w:r>
      <w:r w:rsidRPr="00C56F18">
        <w:rPr>
          <w:rFonts w:ascii="Times New Roman" w:eastAsia="Times New Roman" w:hAnsi="Times New Roman" w:cs="Times New Roman"/>
        </w:rPr>
        <w:t xml:space="preserve"> please briefly describe the process for helping DE students develop an individualized program plan (e.g., when does this happen, who works with the student to develop the plan, what information is included on the plan, where is the plan stored, how is it updated?).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FF0000"/>
        </w:rPr>
        <w:t>Enter response</w:t>
      </w:r>
    </w:p>
    <w:p w14:paraId="13301DEF" w14:textId="77777777" w:rsidR="004D7FD7" w:rsidRPr="00C56F18" w:rsidRDefault="004D7FD7">
      <w:pPr>
        <w:rPr>
          <w:rFonts w:ascii="Times New Roman" w:eastAsia="Times New Roman" w:hAnsi="Times New Roman" w:cs="Times New Roman"/>
          <w:b/>
        </w:rPr>
      </w:pPr>
    </w:p>
    <w:p w14:paraId="37F9225B" w14:textId="77777777" w:rsidR="004D7FD7" w:rsidRPr="00C56F18" w:rsidRDefault="004D7FD7">
      <w:pPr>
        <w:rPr>
          <w:rFonts w:ascii="Times New Roman" w:eastAsia="Times New Roman" w:hAnsi="Times New Roman" w:cs="Times New Roman"/>
          <w:b/>
        </w:rPr>
      </w:pPr>
    </w:p>
    <w:p w14:paraId="6BA7D04D" w14:textId="77777777" w:rsidR="004D7FD7" w:rsidRPr="00C56F18" w:rsidRDefault="009114D3">
      <w:pPr>
        <w:rPr>
          <w:rFonts w:ascii="Times New Roman" w:eastAsia="Times New Roman" w:hAnsi="Times New Roman" w:cs="Times New Roman"/>
          <w:b/>
        </w:rPr>
      </w:pPr>
      <w:r w:rsidRPr="00C56F18">
        <w:rPr>
          <w:rFonts w:ascii="Times New Roman" w:eastAsia="Times New Roman" w:hAnsi="Times New Roman" w:cs="Times New Roman"/>
          <w:b/>
        </w:rPr>
        <w:t>DEEP Practice Area 4: Instruction/Support</w:t>
      </w:r>
    </w:p>
    <w:p w14:paraId="1FEF129C"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This section contains questions on the instruction and support provided to DE students in the current academic year.</w:t>
      </w:r>
    </w:p>
    <w:p w14:paraId="31A9AF3C"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Instructional and Academic Support</w:t>
      </w:r>
    </w:p>
    <w:p w14:paraId="55B44BFD" w14:textId="77777777"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Which of the following are used to provide instructional and other academic support for students taking DE coursework?</w:t>
      </w:r>
    </w:p>
    <w:p w14:paraId="00D415C9" w14:textId="77777777" w:rsidR="004D7FD7" w:rsidRPr="00C56F18" w:rsidRDefault="004D7FD7">
      <w:pPr>
        <w:pBdr>
          <w:top w:val="nil"/>
          <w:left w:val="nil"/>
          <w:bottom w:val="nil"/>
          <w:right w:val="nil"/>
          <w:between w:val="nil"/>
        </w:pBdr>
        <w:spacing w:after="0"/>
        <w:ind w:left="360"/>
        <w:rPr>
          <w:rFonts w:ascii="Times New Roman" w:eastAsia="Times New Roman" w:hAnsi="Times New Roman" w:cs="Times New Roman"/>
          <w:color w:val="000000"/>
        </w:rPr>
      </w:pPr>
    </w:p>
    <w:p w14:paraId="63547092" w14:textId="6225A6E5"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lastRenderedPageBreak/>
        <w:t>☐ The partner college makes academic support services (e.g., tutoring, writing centers)</w:t>
      </w:r>
      <w:r w:rsidR="007F4664"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color w:val="000000"/>
        </w:rPr>
        <w:t>available to DE students</w:t>
      </w:r>
    </w:p>
    <w:p w14:paraId="396F85DB"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what percent of the partnership</w:t>
      </w:r>
      <w:r w:rsidRPr="00C56F18">
        <w:rPr>
          <w:rFonts w:ascii="Times New Roman" w:eastAsia="Times New Roman" w:hAnsi="Times New Roman" w:cs="Times New Roman"/>
        </w:rPr>
        <w:t>’s</w:t>
      </w:r>
      <w:r w:rsidRPr="00C56F18">
        <w:rPr>
          <w:rFonts w:ascii="Times New Roman" w:eastAsia="Times New Roman" w:hAnsi="Times New Roman" w:cs="Times New Roman"/>
          <w:color w:val="000000"/>
        </w:rPr>
        <w:t xml:space="preserve"> DE students can access the partner college’s academic support services?</w:t>
      </w:r>
    </w:p>
    <w:p w14:paraId="066EE852"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67D34962" w14:textId="13F299F5"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2FB32C43" w14:textId="5D091775"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07B5E341" w14:textId="59809B6C"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The partner college has a process for systematically identifying DE students who are struggling in their coursework (e.g., early alerts)</w:t>
      </w:r>
    </w:p>
    <w:p w14:paraId="67DBF114"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w:t>
      </w:r>
      <w:r w:rsidRPr="00C56F18">
        <w:rPr>
          <w:rFonts w:ascii="Times New Roman" w:eastAsia="Times New Roman" w:hAnsi="Times New Roman" w:cs="Times New Roman"/>
        </w:rPr>
        <w:t>of the partnership’s</w:t>
      </w:r>
      <w:r w:rsidRPr="00C56F18">
        <w:rPr>
          <w:rFonts w:ascii="Times New Roman" w:eastAsia="Times New Roman" w:hAnsi="Times New Roman" w:cs="Times New Roman"/>
          <w:color w:val="000000"/>
        </w:rPr>
        <w:t xml:space="preserve"> DE students are covered by</w:t>
      </w:r>
      <w:r w:rsidRPr="00C56F18">
        <w:rPr>
          <w:rFonts w:ascii="Times New Roman" w:eastAsia="Times New Roman" w:hAnsi="Times New Roman" w:cs="Times New Roman"/>
        </w:rPr>
        <w:t xml:space="preserve"> the partner </w:t>
      </w:r>
      <w:r w:rsidRPr="00C56F18">
        <w:rPr>
          <w:rFonts w:ascii="Times New Roman" w:eastAsia="Times New Roman" w:hAnsi="Times New Roman" w:cs="Times New Roman"/>
          <w:color w:val="000000"/>
        </w:rPr>
        <w:t xml:space="preserve">college’s process for identifying struggling students? </w:t>
      </w:r>
    </w:p>
    <w:p w14:paraId="7BBC7C81"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090164D1" w14:textId="40D5B9F9"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15855476" w14:textId="5E880FC6"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3705DEA0" w14:textId="77777777"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The partner </w:t>
      </w:r>
      <w:r w:rsidRPr="00C56F18">
        <w:rPr>
          <w:rFonts w:ascii="Times New Roman" w:eastAsia="Times New Roman" w:hAnsi="Times New Roman" w:cs="Times New Roman"/>
        </w:rPr>
        <w:t>c</w:t>
      </w:r>
      <w:r w:rsidRPr="00C56F18">
        <w:rPr>
          <w:rFonts w:ascii="Times New Roman" w:eastAsia="Times New Roman" w:hAnsi="Times New Roman" w:cs="Times New Roman"/>
          <w:color w:val="000000"/>
        </w:rPr>
        <w:t>ollege has a system for providing additional supports for DE students identified as struggling academically in their coursework (e.g., proactive outreach and academic intervention)</w:t>
      </w:r>
    </w:p>
    <w:p w14:paraId="773A7CF5" w14:textId="35D75E38"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of </w:t>
      </w:r>
      <w:r w:rsidRPr="00C56F18">
        <w:rPr>
          <w:rFonts w:ascii="Times New Roman" w:eastAsia="Times New Roman" w:hAnsi="Times New Roman" w:cs="Times New Roman"/>
        </w:rPr>
        <w:t>the partnership’s</w:t>
      </w:r>
      <w:r w:rsidRPr="00C56F18">
        <w:rPr>
          <w:rFonts w:ascii="Times New Roman" w:eastAsia="Times New Roman" w:hAnsi="Times New Roman" w:cs="Times New Roman"/>
          <w:color w:val="000000"/>
        </w:rPr>
        <w:t xml:space="preserve"> DE students are covered by the partner college’s system for providing additional supports to academically struggling DE students? </w:t>
      </w:r>
    </w:p>
    <w:p w14:paraId="19D8C53B"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2C133696" w14:textId="24D215D8"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7821DD46" w14:textId="2A9CBD10"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4632BCE4" w14:textId="77777777"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rPr>
        <w:t>The partner c</w:t>
      </w:r>
      <w:r w:rsidRPr="00C56F18">
        <w:rPr>
          <w:rFonts w:ascii="Times New Roman" w:eastAsia="Times New Roman" w:hAnsi="Times New Roman" w:cs="Times New Roman"/>
          <w:color w:val="000000"/>
        </w:rPr>
        <w:t>ollege enrolls first-time DE students in courses that historically have higher success rates in order to facilitate the transition to college-level course expectations</w:t>
      </w:r>
    </w:p>
    <w:p w14:paraId="2385576A"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of </w:t>
      </w:r>
      <w:r w:rsidRPr="00C56F18">
        <w:rPr>
          <w:rFonts w:ascii="Times New Roman" w:eastAsia="Times New Roman" w:hAnsi="Times New Roman" w:cs="Times New Roman"/>
        </w:rPr>
        <w:t>the partnership’s</w:t>
      </w:r>
      <w:r w:rsidRPr="00C56F18">
        <w:rPr>
          <w:rFonts w:ascii="Times New Roman" w:eastAsia="Times New Roman" w:hAnsi="Times New Roman" w:cs="Times New Roman"/>
          <w:color w:val="000000"/>
        </w:rPr>
        <w:t xml:space="preserve"> first-time DE students experience this practice? </w:t>
      </w:r>
    </w:p>
    <w:p w14:paraId="4D773627"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71655C4B" w14:textId="5A0DCE20"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58929930" w14:textId="5EA98E1F"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0B0BAEAB" w14:textId="3B17A0AA"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The partner college provides information about college-level expectations (e.g., how DE courses differ from other high school courses) and advice for success in DE coursework</w:t>
      </w:r>
      <w:r w:rsidR="007F4664"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color w:val="000000"/>
        </w:rPr>
        <w:t>to new DE students and their families to prepare students for success in their DE coursework</w:t>
      </w:r>
    </w:p>
    <w:p w14:paraId="5A387CA2"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of </w:t>
      </w:r>
      <w:r w:rsidRPr="00C56F18">
        <w:rPr>
          <w:rFonts w:ascii="Times New Roman" w:eastAsia="Times New Roman" w:hAnsi="Times New Roman" w:cs="Times New Roman"/>
        </w:rPr>
        <w:t>the partnership’s</w:t>
      </w:r>
      <w:r w:rsidRPr="00C56F18">
        <w:rPr>
          <w:rFonts w:ascii="Times New Roman" w:eastAsia="Times New Roman" w:hAnsi="Times New Roman" w:cs="Times New Roman"/>
          <w:color w:val="000000"/>
        </w:rPr>
        <w:t xml:space="preserve"> first-time DE students experience this practice? </w:t>
      </w:r>
    </w:p>
    <w:p w14:paraId="44123AA1"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lastRenderedPageBreak/>
        <w:t xml:space="preserve">☐ 80% or more of DE students </w:t>
      </w:r>
    </w:p>
    <w:p w14:paraId="0A5FFBEC" w14:textId="29BE15B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1F504083" w14:textId="7C53571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64C7A8C5" w14:textId="77777777" w:rsidR="004D7FD7" w:rsidRPr="00C56F18" w:rsidRDefault="009114D3">
      <w:pPr>
        <w:pBdr>
          <w:top w:val="nil"/>
          <w:left w:val="nil"/>
          <w:bottom w:val="nil"/>
          <w:right w:val="nil"/>
          <w:between w:val="nil"/>
        </w:pBdr>
        <w:spacing w:after="120"/>
        <w:ind w:left="630" w:hanging="27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rPr>
        <w:t>The partner c</w:t>
      </w:r>
      <w:r w:rsidRPr="00C56F18">
        <w:rPr>
          <w:rFonts w:ascii="Times New Roman" w:eastAsia="Times New Roman" w:hAnsi="Times New Roman" w:cs="Times New Roman"/>
          <w:color w:val="000000"/>
        </w:rPr>
        <w:t xml:space="preserve">ollege provides additional instructional and academic supports for new DE students (e.g., heightened focus on identifying and supporting struggling students early on in their first DE course) to ensure students are acclimated and successful in their first DE courses </w:t>
      </w:r>
    </w:p>
    <w:p w14:paraId="5AA27CD5"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of </w:t>
      </w:r>
      <w:r w:rsidRPr="00C56F18">
        <w:rPr>
          <w:rFonts w:ascii="Times New Roman" w:eastAsia="Times New Roman" w:hAnsi="Times New Roman" w:cs="Times New Roman"/>
        </w:rPr>
        <w:t>the partnership’s</w:t>
      </w:r>
      <w:r w:rsidRPr="00C56F18">
        <w:rPr>
          <w:rFonts w:ascii="Times New Roman" w:eastAsia="Times New Roman" w:hAnsi="Times New Roman" w:cs="Times New Roman"/>
          <w:color w:val="000000"/>
        </w:rPr>
        <w:t xml:space="preserve"> first-time DE students experience this practice? </w:t>
      </w:r>
    </w:p>
    <w:p w14:paraId="269BED78"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DE students </w:t>
      </w:r>
    </w:p>
    <w:p w14:paraId="46F1D242" w14:textId="24409F6A"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DE students </w:t>
      </w:r>
    </w:p>
    <w:p w14:paraId="461C1A9F" w14:textId="5E3076CE"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DE students </w:t>
      </w:r>
    </w:p>
    <w:p w14:paraId="3F362E23" w14:textId="044A99C0" w:rsidR="004D7FD7" w:rsidRPr="00C56F18" w:rsidRDefault="009114D3">
      <w:pPr>
        <w:spacing w:after="120"/>
        <w:ind w:left="630" w:hanging="270"/>
        <w:rPr>
          <w:rFonts w:ascii="Times New Roman" w:eastAsia="Times New Roman" w:hAnsi="Times New Roman" w:cs="Times New Roman"/>
        </w:rPr>
      </w:pPr>
      <w:r w:rsidRPr="00C56F18">
        <w:rPr>
          <w:rFonts w:ascii="Times New Roman" w:eastAsia="Times New Roman" w:hAnsi="Times New Roman" w:cs="Times New Roman"/>
        </w:rPr>
        <w:t>☐ Other</w:t>
      </w:r>
      <w:r w:rsidR="00040C27" w:rsidRPr="00C56F18">
        <w:rPr>
          <w:rFonts w:ascii="Times New Roman" w:eastAsia="Times New Roman" w:hAnsi="Times New Roman" w:cs="Times New Roman"/>
        </w:rPr>
        <w:t xml:space="preserve">; </w:t>
      </w:r>
      <w:r w:rsidRPr="00C56F18">
        <w:rPr>
          <w:rFonts w:ascii="Times New Roman" w:eastAsia="Times New Roman" w:hAnsi="Times New Roman" w:cs="Times New Roman"/>
        </w:rPr>
        <w:t xml:space="preserve">please describe: </w:t>
      </w:r>
      <w:r w:rsidRPr="00C56F18">
        <w:rPr>
          <w:rFonts w:ascii="Times New Roman" w:eastAsia="Times New Roman" w:hAnsi="Times New Roman" w:cs="Times New Roman"/>
          <w:color w:val="FF0000"/>
        </w:rPr>
        <w:t>Enter response</w:t>
      </w:r>
    </w:p>
    <w:p w14:paraId="015A9EEE" w14:textId="77777777" w:rsidR="00800445" w:rsidRPr="00C56F18" w:rsidRDefault="00800445">
      <w:pPr>
        <w:rPr>
          <w:rFonts w:ascii="Times New Roman" w:eastAsia="Times New Roman" w:hAnsi="Times New Roman" w:cs="Times New Roman"/>
        </w:rPr>
      </w:pPr>
    </w:p>
    <w:p w14:paraId="1C94CF88" w14:textId="3CF91738" w:rsidR="004D7FD7" w:rsidRPr="00C56F18" w:rsidRDefault="009114D3">
      <w:pPr>
        <w:rPr>
          <w:rFonts w:ascii="Times New Roman" w:eastAsia="Times New Roman" w:hAnsi="Times New Roman" w:cs="Times New Roman"/>
          <w:color w:val="FF0000"/>
        </w:rPr>
      </w:pPr>
      <w:r w:rsidRPr="00C56F18">
        <w:rPr>
          <w:rFonts w:ascii="Times New Roman" w:eastAsia="Times New Roman" w:hAnsi="Times New Roman" w:cs="Times New Roman"/>
        </w:rPr>
        <w:t>(Optional) Provide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3 examples of what has been most effective in providing instructional and other academic supports for the partnership’s DE students.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027F1E50" w14:textId="77777777" w:rsidR="00800445" w:rsidRPr="00C56F18" w:rsidRDefault="00800445">
      <w:pPr>
        <w:rPr>
          <w:rFonts w:ascii="Times New Roman" w:eastAsia="Times New Roman" w:hAnsi="Times New Roman" w:cs="Times New Roman"/>
        </w:rPr>
      </w:pPr>
    </w:p>
    <w:p w14:paraId="1EAEF0F2" w14:textId="77777777"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Online Dual Enrollment</w:t>
      </w:r>
    </w:p>
    <w:p w14:paraId="385E4703" w14:textId="77777777" w:rsidR="004D7FD7" w:rsidRPr="00C56F18" w:rsidRDefault="009114D3" w:rsidP="007F4664">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Does the partner</w:t>
      </w:r>
      <w:r w:rsidRPr="00C56F18">
        <w:rPr>
          <w:rFonts w:ascii="Times New Roman" w:eastAsia="Times New Roman" w:hAnsi="Times New Roman" w:cs="Times New Roman"/>
        </w:rPr>
        <w:t>ship</w:t>
      </w:r>
      <w:r w:rsidRPr="00C56F18">
        <w:rPr>
          <w:rFonts w:ascii="Times New Roman" w:eastAsia="Times New Roman" w:hAnsi="Times New Roman" w:cs="Times New Roman"/>
          <w:color w:val="000000"/>
        </w:rPr>
        <w:t xml:space="preserve"> enroll DE students in online/virtual coursework? </w:t>
      </w:r>
    </w:p>
    <w:p w14:paraId="13D7026D"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Yes</w:t>
      </w:r>
    </w:p>
    <w:p w14:paraId="3A84DC40" w14:textId="77777777"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 No </w:t>
      </w:r>
    </w:p>
    <w:p w14:paraId="16025620"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If </w:t>
      </w:r>
      <w:r w:rsidRPr="00C56F18">
        <w:rPr>
          <w:rFonts w:ascii="Times New Roman" w:eastAsia="Times New Roman" w:hAnsi="Times New Roman" w:cs="Times New Roman"/>
          <w:b/>
        </w:rPr>
        <w:t>no</w:t>
      </w:r>
      <w:r w:rsidRPr="00C56F18">
        <w:rPr>
          <w:rFonts w:ascii="Times New Roman" w:eastAsia="Times New Roman" w:hAnsi="Times New Roman" w:cs="Times New Roman"/>
        </w:rPr>
        <w:t>, skip to question 29.</w:t>
      </w:r>
    </w:p>
    <w:p w14:paraId="72AEB90D"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If </w:t>
      </w:r>
      <w:r w:rsidRPr="00C56F18">
        <w:rPr>
          <w:rFonts w:ascii="Times New Roman" w:eastAsia="Times New Roman" w:hAnsi="Times New Roman" w:cs="Times New Roman"/>
          <w:b/>
        </w:rPr>
        <w:t>yes</w:t>
      </w:r>
      <w:r w:rsidRPr="00C56F18">
        <w:rPr>
          <w:rFonts w:ascii="Times New Roman" w:eastAsia="Times New Roman" w:hAnsi="Times New Roman" w:cs="Times New Roman"/>
        </w:rPr>
        <w:t>, continue with question 27.</w:t>
      </w:r>
    </w:p>
    <w:p w14:paraId="33FE271A" w14:textId="3712910E" w:rsidR="004D7FD7" w:rsidRPr="00C56F18" w:rsidRDefault="009114D3" w:rsidP="007F4664">
      <w:pPr>
        <w:numPr>
          <w:ilvl w:val="0"/>
          <w:numId w:val="1"/>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What percent of </w:t>
      </w:r>
      <w:r w:rsidRPr="00C56F18">
        <w:rPr>
          <w:rFonts w:ascii="Times New Roman" w:eastAsia="Times New Roman" w:hAnsi="Times New Roman" w:cs="Times New Roman"/>
        </w:rPr>
        <w:t>the partnership’</w:t>
      </w:r>
      <w:r w:rsidRPr="00C56F18">
        <w:rPr>
          <w:rFonts w:ascii="Times New Roman" w:eastAsia="Times New Roman" w:hAnsi="Times New Roman" w:cs="Times New Roman"/>
          <w:color w:val="000000"/>
        </w:rPr>
        <w:t xml:space="preserve">s online DE course enrollments are taught in </w:t>
      </w:r>
      <w:r w:rsidRPr="00C56F18">
        <w:rPr>
          <w:rFonts w:ascii="Times New Roman" w:eastAsia="Times New Roman" w:hAnsi="Times New Roman" w:cs="Times New Roman"/>
          <w:b/>
          <w:color w:val="000000"/>
        </w:rPr>
        <w:t>asynchronous</w:t>
      </w:r>
      <w:r w:rsidRPr="00C56F18">
        <w:rPr>
          <w:rFonts w:ascii="Times New Roman" w:eastAsia="Times New Roman" w:hAnsi="Times New Roman" w:cs="Times New Roman"/>
          <w:color w:val="000000"/>
        </w:rPr>
        <w:t xml:space="preserve"> course formats (no live interactions between students and instructors)?</w:t>
      </w:r>
    </w:p>
    <w:p w14:paraId="382EE231" w14:textId="6A777058"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80% or more of online DE course enrollments are taught asynchronously</w:t>
      </w:r>
      <w:r w:rsidR="00BE6184">
        <w:rPr>
          <w:rFonts w:ascii="Times New Roman" w:eastAsia="Times New Roman" w:hAnsi="Times New Roman" w:cs="Times New Roman"/>
        </w:rPr>
        <w:t>.</w:t>
      </w:r>
    </w:p>
    <w:p w14:paraId="79A85228" w14:textId="211C911D"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online DE course enrollments are taught asynchronously</w:t>
      </w:r>
      <w:r w:rsidR="00BE6184">
        <w:rPr>
          <w:rFonts w:ascii="Times New Roman" w:eastAsia="Times New Roman" w:hAnsi="Times New Roman" w:cs="Times New Roman"/>
        </w:rPr>
        <w:t>.</w:t>
      </w:r>
      <w:r w:rsidRPr="00C56F18">
        <w:rPr>
          <w:rFonts w:ascii="Times New Roman" w:eastAsia="Times New Roman" w:hAnsi="Times New Roman" w:cs="Times New Roman"/>
        </w:rPr>
        <w:t xml:space="preserve">  </w:t>
      </w:r>
    </w:p>
    <w:p w14:paraId="4964B900" w14:textId="10C1C6BC"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online DE course enrollments are taught asynchronously</w:t>
      </w:r>
      <w:r w:rsidR="00BE6184">
        <w:rPr>
          <w:rFonts w:ascii="Times New Roman" w:eastAsia="Times New Roman" w:hAnsi="Times New Roman" w:cs="Times New Roman"/>
        </w:rPr>
        <w:t>.</w:t>
      </w:r>
    </w:p>
    <w:p w14:paraId="58ACF750" w14:textId="3E5E79DB" w:rsidR="004D7FD7" w:rsidRPr="00C56F18" w:rsidRDefault="009114D3" w:rsidP="00C14469">
      <w:pPr>
        <w:ind w:left="360"/>
        <w:rPr>
          <w:rFonts w:ascii="Times New Roman" w:eastAsia="Times New Roman" w:hAnsi="Times New Roman" w:cs="Times New Roman"/>
        </w:rPr>
      </w:pPr>
      <w:r w:rsidRPr="00C56F18">
        <w:rPr>
          <w:rFonts w:ascii="Times New Roman" w:eastAsia="Times New Roman" w:hAnsi="Times New Roman" w:cs="Times New Roman"/>
        </w:rPr>
        <w:t>☐ None of our par</w:t>
      </w:r>
      <w:r w:rsidR="007F4664" w:rsidRPr="00C56F18">
        <w:rPr>
          <w:rFonts w:ascii="Times New Roman" w:eastAsia="Times New Roman" w:hAnsi="Times New Roman" w:cs="Times New Roman"/>
        </w:rPr>
        <w:t>t</w:t>
      </w:r>
      <w:r w:rsidRPr="00C56F18">
        <w:rPr>
          <w:rFonts w:ascii="Times New Roman" w:eastAsia="Times New Roman" w:hAnsi="Times New Roman" w:cs="Times New Roman"/>
        </w:rPr>
        <w:t>nership’s online DE course enrollments are taught asynchronously</w:t>
      </w:r>
      <w:r w:rsidR="00BE6184">
        <w:rPr>
          <w:rFonts w:ascii="Times New Roman" w:eastAsia="Times New Roman" w:hAnsi="Times New Roman" w:cs="Times New Roman"/>
        </w:rPr>
        <w:t>.</w:t>
      </w:r>
    </w:p>
    <w:p w14:paraId="7E98A694" w14:textId="43677A89" w:rsidR="004D7FD7" w:rsidRPr="00C56F18" w:rsidRDefault="009114D3" w:rsidP="00C14469">
      <w:pPr>
        <w:numPr>
          <w:ilvl w:val="0"/>
          <w:numId w:val="2"/>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Which of the following practices are in place to provide additional support for students from the partnership taking online DE coursework? </w:t>
      </w:r>
    </w:p>
    <w:p w14:paraId="413B78E5" w14:textId="3F3349F9"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Students taking online DE courses are provided dedicated time during the school day to engage with online DE coursework (e.g., during a study hall)</w:t>
      </w:r>
      <w:r w:rsidR="00BE6184">
        <w:rPr>
          <w:rFonts w:ascii="Times New Roman" w:eastAsia="Times New Roman" w:hAnsi="Times New Roman" w:cs="Times New Roman"/>
        </w:rPr>
        <w:t>.</w:t>
      </w:r>
    </w:p>
    <w:p w14:paraId="2199D038" w14:textId="77777777"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b/>
          <w:i/>
        </w:rPr>
        <w:lastRenderedPageBreak/>
        <w:t>If checked</w:t>
      </w:r>
      <w:r w:rsidRPr="00C56F18">
        <w:rPr>
          <w:rFonts w:ascii="Times New Roman" w:eastAsia="Times New Roman" w:hAnsi="Times New Roman" w:cs="Times New Roman"/>
        </w:rPr>
        <w:t xml:space="preserve">, what percent of students taking online DE courses experience this practice? </w:t>
      </w:r>
    </w:p>
    <w:p w14:paraId="24D5C4D2"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80% or more of students taking online DE courses</w:t>
      </w:r>
    </w:p>
    <w:p w14:paraId="37EC62EA" w14:textId="17BB6B11"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students taking online DE courses</w:t>
      </w:r>
    </w:p>
    <w:p w14:paraId="029B6E73" w14:textId="0C073655"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students taking online DE courses </w:t>
      </w:r>
    </w:p>
    <w:p w14:paraId="1FE8D12D" w14:textId="2D3D2557"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Students taking online DE courses are supported by an online DE course facilitator (e.g., study hall teacher or aide) who regularly checks on students’ progress, facilitates students</w:t>
      </w:r>
      <w:r w:rsidR="00FD75AF" w:rsidRPr="00C56F18">
        <w:rPr>
          <w:rFonts w:ascii="Times New Roman" w:eastAsia="Times New Roman" w:hAnsi="Times New Roman" w:cs="Times New Roman"/>
        </w:rPr>
        <w:t>’</w:t>
      </w:r>
      <w:r w:rsidRPr="00C56F18">
        <w:rPr>
          <w:rFonts w:ascii="Times New Roman" w:eastAsia="Times New Roman" w:hAnsi="Times New Roman" w:cs="Times New Roman"/>
        </w:rPr>
        <w:t xml:space="preserve"> use of online course platforms, and helps students get help from college </w:t>
      </w:r>
      <w:r w:rsidR="00FD75AF" w:rsidRPr="00C56F18">
        <w:rPr>
          <w:rFonts w:ascii="Times New Roman" w:eastAsia="Times New Roman" w:hAnsi="Times New Roman" w:cs="Times New Roman"/>
        </w:rPr>
        <w:t xml:space="preserve">DE </w:t>
      </w:r>
      <w:r w:rsidRPr="00C56F18">
        <w:rPr>
          <w:rFonts w:ascii="Times New Roman" w:eastAsia="Times New Roman" w:hAnsi="Times New Roman" w:cs="Times New Roman"/>
        </w:rPr>
        <w:t>instructors as needed</w:t>
      </w:r>
      <w:r w:rsidR="00BE6184">
        <w:rPr>
          <w:rFonts w:ascii="Times New Roman" w:eastAsia="Times New Roman" w:hAnsi="Times New Roman" w:cs="Times New Roman"/>
        </w:rPr>
        <w:t>.</w:t>
      </w:r>
    </w:p>
    <w:p w14:paraId="41AD62F2" w14:textId="77777777"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b/>
          <w:i/>
        </w:rPr>
        <w:t>If checked</w:t>
      </w:r>
      <w:r w:rsidRPr="00C56F18">
        <w:rPr>
          <w:rFonts w:ascii="Times New Roman" w:eastAsia="Times New Roman" w:hAnsi="Times New Roman" w:cs="Times New Roman"/>
        </w:rPr>
        <w:t xml:space="preserve">, what percent of students taking online DE courses experience this practice? </w:t>
      </w:r>
    </w:p>
    <w:p w14:paraId="33B9C637"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80% or more of students taking online DE courses</w:t>
      </w:r>
    </w:p>
    <w:p w14:paraId="78F5FFD2" w14:textId="0BBC157A"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students taking online DE courses</w:t>
      </w:r>
    </w:p>
    <w:p w14:paraId="1064254F" w14:textId="49909E72"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students taking online DE courses </w:t>
      </w:r>
    </w:p>
    <w:p w14:paraId="6CF811A7" w14:textId="40014AA9" w:rsidR="004D7FD7" w:rsidRPr="00C56F18" w:rsidRDefault="009114D3">
      <w:pPr>
        <w:spacing w:after="120"/>
        <w:ind w:left="360"/>
        <w:rPr>
          <w:rFonts w:ascii="Times New Roman" w:eastAsia="Times New Roman" w:hAnsi="Times New Roman" w:cs="Times New Roman"/>
        </w:rPr>
      </w:pPr>
      <w:r w:rsidRPr="00C56F18">
        <w:rPr>
          <w:rFonts w:ascii="Times New Roman" w:eastAsia="Times New Roman" w:hAnsi="Times New Roman" w:cs="Times New Roman"/>
        </w:rPr>
        <w:t xml:space="preserve">☐ Students taking online DE courses engage in occasional in-person visits from DE course instructors </w:t>
      </w:r>
      <w:r w:rsidR="00790A06" w:rsidRPr="00C56F18">
        <w:rPr>
          <w:rFonts w:ascii="Times New Roman" w:eastAsia="Times New Roman" w:hAnsi="Times New Roman" w:cs="Times New Roman"/>
        </w:rPr>
        <w:t xml:space="preserve">(college faculty from the partner college) </w:t>
      </w:r>
      <w:r w:rsidRPr="00C56F18">
        <w:rPr>
          <w:rFonts w:ascii="Times New Roman" w:eastAsia="Times New Roman" w:hAnsi="Times New Roman" w:cs="Times New Roman"/>
        </w:rPr>
        <w:t>to complement and strengthen the virtual teaching and learning experience</w:t>
      </w:r>
      <w:r w:rsidR="00BE6184">
        <w:rPr>
          <w:rFonts w:ascii="Times New Roman" w:eastAsia="Times New Roman" w:hAnsi="Times New Roman" w:cs="Times New Roman"/>
        </w:rPr>
        <w:t>.</w:t>
      </w:r>
    </w:p>
    <w:p w14:paraId="03CA183A" w14:textId="77777777" w:rsidR="004D7FD7" w:rsidRPr="00C56F18" w:rsidRDefault="009114D3">
      <w:pPr>
        <w:ind w:left="720"/>
        <w:rPr>
          <w:rFonts w:ascii="Times New Roman" w:eastAsia="Times New Roman" w:hAnsi="Times New Roman" w:cs="Times New Roman"/>
        </w:rPr>
      </w:pPr>
      <w:r w:rsidRPr="00C56F18">
        <w:rPr>
          <w:rFonts w:ascii="Times New Roman" w:eastAsia="Times New Roman" w:hAnsi="Times New Roman" w:cs="Times New Roman"/>
          <w:b/>
          <w:i/>
        </w:rPr>
        <w:t>If checked</w:t>
      </w:r>
      <w:r w:rsidRPr="00C56F18">
        <w:rPr>
          <w:rFonts w:ascii="Times New Roman" w:eastAsia="Times New Roman" w:hAnsi="Times New Roman" w:cs="Times New Roman"/>
        </w:rPr>
        <w:t xml:space="preserve">, what percent of students taking online DE courses experience this practice? </w:t>
      </w:r>
    </w:p>
    <w:p w14:paraId="7B10138D"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80% or more of students taking online DE courses</w:t>
      </w:r>
    </w:p>
    <w:p w14:paraId="32CB080D" w14:textId="4C1B4CF0"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students taking online DE courses</w:t>
      </w:r>
    </w:p>
    <w:p w14:paraId="3200B011" w14:textId="4E635EA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students taking online DE courses </w:t>
      </w:r>
    </w:p>
    <w:p w14:paraId="5F6F51BE" w14:textId="55B598AA"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(Optional) Provide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3 examples of </w:t>
      </w:r>
      <w:r w:rsidR="006F2FF1">
        <w:rPr>
          <w:rFonts w:ascii="Times New Roman" w:eastAsia="Times New Roman" w:hAnsi="Times New Roman" w:cs="Times New Roman"/>
        </w:rPr>
        <w:t xml:space="preserve">the </w:t>
      </w:r>
      <w:r w:rsidRPr="00C56F18">
        <w:rPr>
          <w:rFonts w:ascii="Times New Roman" w:eastAsia="Times New Roman" w:hAnsi="Times New Roman" w:cs="Times New Roman"/>
        </w:rPr>
        <w:t xml:space="preserve">most effective practices for DE students taking online DE coursework.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701AC21A" w14:textId="77777777" w:rsidR="00FD75AF" w:rsidRPr="00C56F18" w:rsidRDefault="00FD75AF">
      <w:pPr>
        <w:rPr>
          <w:rFonts w:ascii="Times New Roman" w:eastAsia="Times New Roman" w:hAnsi="Times New Roman" w:cs="Times New Roman"/>
          <w:b/>
          <w:color w:val="0070C0"/>
        </w:rPr>
      </w:pPr>
    </w:p>
    <w:p w14:paraId="4C9FD07F" w14:textId="0FCCE75E" w:rsidR="004D7FD7" w:rsidRPr="00C56F18" w:rsidRDefault="009114D3">
      <w:pPr>
        <w:rPr>
          <w:rFonts w:ascii="Times New Roman" w:eastAsia="Times New Roman" w:hAnsi="Times New Roman" w:cs="Times New Roman"/>
          <w:b/>
          <w:color w:val="0070C0"/>
        </w:rPr>
      </w:pPr>
      <w:r w:rsidRPr="00C56F18">
        <w:rPr>
          <w:rFonts w:ascii="Times New Roman" w:eastAsia="Times New Roman" w:hAnsi="Times New Roman" w:cs="Times New Roman"/>
          <w:b/>
          <w:color w:val="0070C0"/>
        </w:rPr>
        <w:t>High</w:t>
      </w:r>
      <w:r w:rsidR="00040C27" w:rsidRPr="00C56F18">
        <w:rPr>
          <w:rFonts w:ascii="Times New Roman" w:eastAsia="Times New Roman" w:hAnsi="Times New Roman" w:cs="Times New Roman"/>
          <w:b/>
          <w:color w:val="0070C0"/>
        </w:rPr>
        <w:t>-</w:t>
      </w:r>
      <w:r w:rsidRPr="00C56F18">
        <w:rPr>
          <w:rFonts w:ascii="Times New Roman" w:eastAsia="Times New Roman" w:hAnsi="Times New Roman" w:cs="Times New Roman"/>
          <w:b/>
          <w:color w:val="0070C0"/>
        </w:rPr>
        <w:t>School-Based Courses: Quality Monitoring and Professional Development</w:t>
      </w:r>
    </w:p>
    <w:p w14:paraId="2A0E7640" w14:textId="77777777" w:rsidR="004D7FD7" w:rsidRPr="00C56F18" w:rsidRDefault="009114D3" w:rsidP="00FD75AF">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Does the partner college enroll DE students in courses </w:t>
      </w:r>
      <w:r w:rsidRPr="00C56F18">
        <w:rPr>
          <w:rFonts w:ascii="Times New Roman" w:eastAsia="Times New Roman" w:hAnsi="Times New Roman" w:cs="Times New Roman"/>
        </w:rPr>
        <w:t xml:space="preserve">located </w:t>
      </w:r>
      <w:r w:rsidRPr="00C56F18">
        <w:rPr>
          <w:rFonts w:ascii="Times New Roman" w:eastAsia="Times New Roman" w:hAnsi="Times New Roman" w:cs="Times New Roman"/>
          <w:color w:val="000000"/>
        </w:rPr>
        <w:t xml:space="preserve">at </w:t>
      </w:r>
      <w:r w:rsidRPr="00C56F18">
        <w:rPr>
          <w:rFonts w:ascii="Times New Roman" w:eastAsia="Times New Roman" w:hAnsi="Times New Roman" w:cs="Times New Roman"/>
        </w:rPr>
        <w:t xml:space="preserve">partnering </w:t>
      </w:r>
      <w:r w:rsidRPr="00C56F18">
        <w:rPr>
          <w:rFonts w:ascii="Times New Roman" w:eastAsia="Times New Roman" w:hAnsi="Times New Roman" w:cs="Times New Roman"/>
          <w:color w:val="000000"/>
        </w:rPr>
        <w:t>high schoo</w:t>
      </w:r>
      <w:r w:rsidRPr="00C56F18">
        <w:rPr>
          <w:rFonts w:ascii="Times New Roman" w:eastAsia="Times New Roman" w:hAnsi="Times New Roman" w:cs="Times New Roman"/>
        </w:rPr>
        <w:t>ls</w:t>
      </w:r>
      <w:r w:rsidRPr="00C56F18">
        <w:rPr>
          <w:rFonts w:ascii="Times New Roman" w:eastAsia="Times New Roman" w:hAnsi="Times New Roman" w:cs="Times New Roman"/>
          <w:color w:val="000000"/>
        </w:rPr>
        <w:t xml:space="preserve">? </w:t>
      </w:r>
    </w:p>
    <w:p w14:paraId="07DB2E20" w14:textId="77777777" w:rsidR="004D7FD7" w:rsidRPr="00C56F18" w:rsidRDefault="009114D3">
      <w:pPr>
        <w:pBdr>
          <w:top w:val="nil"/>
          <w:left w:val="nil"/>
          <w:bottom w:val="nil"/>
          <w:right w:val="nil"/>
          <w:between w:val="nil"/>
        </w:pBdr>
        <w:spacing w:after="0"/>
        <w:ind w:left="360"/>
        <w:rPr>
          <w:rFonts w:ascii="Times New Roman" w:eastAsia="Times New Roman" w:hAnsi="Times New Roman" w:cs="Times New Roman"/>
          <w:color w:val="000000"/>
        </w:rPr>
      </w:pPr>
      <w:r w:rsidRPr="00C56F18">
        <w:rPr>
          <w:rFonts w:ascii="Arial Unicode MS" w:eastAsia="Arial Unicode MS" w:hAnsi="Arial Unicode MS" w:cs="Arial Unicode MS"/>
          <w:color w:val="000000"/>
        </w:rPr>
        <w:t>☐</w:t>
      </w:r>
      <w:r w:rsidRPr="00C56F18">
        <w:rPr>
          <w:rFonts w:ascii="Times New Roman" w:eastAsia="Times New Roman" w:hAnsi="Times New Roman" w:cs="Times New Roman"/>
          <w:color w:val="000000"/>
        </w:rPr>
        <w:t xml:space="preserve"> Yes</w:t>
      </w:r>
    </w:p>
    <w:p w14:paraId="7E852FED" w14:textId="77777777"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Arial Unicode MS" w:eastAsia="Arial Unicode MS" w:hAnsi="Arial Unicode MS" w:cs="Arial Unicode MS"/>
          <w:color w:val="000000"/>
        </w:rPr>
        <w:t>☐</w:t>
      </w:r>
      <w:r w:rsidRPr="00C56F18">
        <w:rPr>
          <w:rFonts w:ascii="Times New Roman" w:eastAsia="Times New Roman" w:hAnsi="Times New Roman" w:cs="Times New Roman"/>
          <w:color w:val="000000"/>
        </w:rPr>
        <w:t xml:space="preserve"> No </w:t>
      </w:r>
    </w:p>
    <w:p w14:paraId="568CA10A" w14:textId="77777777"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If </w:t>
      </w:r>
      <w:r w:rsidRPr="00C56F18">
        <w:rPr>
          <w:rFonts w:ascii="Times New Roman" w:eastAsia="Times New Roman" w:hAnsi="Times New Roman" w:cs="Times New Roman"/>
          <w:b/>
        </w:rPr>
        <w:t>no</w:t>
      </w:r>
      <w:r w:rsidRPr="00C56F18">
        <w:rPr>
          <w:rFonts w:ascii="Times New Roman" w:eastAsia="Times New Roman" w:hAnsi="Times New Roman" w:cs="Times New Roman"/>
        </w:rPr>
        <w:t>, skip to question 31.</w:t>
      </w:r>
    </w:p>
    <w:p w14:paraId="7922D6FC" w14:textId="2A4F7BEB" w:rsidR="004D7FD7" w:rsidRPr="00C56F18" w:rsidRDefault="009114D3">
      <w:pPr>
        <w:rPr>
          <w:rFonts w:ascii="Times New Roman" w:eastAsia="Times New Roman" w:hAnsi="Times New Roman" w:cs="Times New Roman"/>
        </w:rPr>
      </w:pPr>
      <w:r w:rsidRPr="00C56F18">
        <w:rPr>
          <w:rFonts w:ascii="Times New Roman" w:eastAsia="Times New Roman" w:hAnsi="Times New Roman" w:cs="Times New Roman"/>
        </w:rPr>
        <w:t xml:space="preserve">If </w:t>
      </w:r>
      <w:r w:rsidRPr="00C56F18">
        <w:rPr>
          <w:rFonts w:ascii="Times New Roman" w:eastAsia="Times New Roman" w:hAnsi="Times New Roman" w:cs="Times New Roman"/>
          <w:b/>
        </w:rPr>
        <w:t>yes</w:t>
      </w:r>
      <w:r w:rsidRPr="00C56F18">
        <w:rPr>
          <w:rFonts w:ascii="Times New Roman" w:eastAsia="Times New Roman" w:hAnsi="Times New Roman" w:cs="Times New Roman"/>
        </w:rPr>
        <w:t>, continue with question 30.</w:t>
      </w:r>
    </w:p>
    <w:p w14:paraId="489E7C5B" w14:textId="741C9B90" w:rsidR="004D7FD7" w:rsidRPr="00C56F18" w:rsidRDefault="009114D3" w:rsidP="00FD75AF">
      <w:pPr>
        <w:numPr>
          <w:ilvl w:val="0"/>
          <w:numId w:val="5"/>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Which of the following DE quality</w:t>
      </w:r>
      <w:r w:rsidR="00040C27"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assurance standards does the partner</w:t>
      </w:r>
      <w:r w:rsidRPr="00C56F18">
        <w:rPr>
          <w:rFonts w:ascii="Times New Roman" w:eastAsia="Times New Roman" w:hAnsi="Times New Roman" w:cs="Times New Roman"/>
        </w:rPr>
        <w:t>ship</w:t>
      </w:r>
      <w:r w:rsidRPr="00C56F18">
        <w:rPr>
          <w:rFonts w:ascii="Times New Roman" w:eastAsia="Times New Roman" w:hAnsi="Times New Roman" w:cs="Times New Roman"/>
          <w:color w:val="000000"/>
        </w:rPr>
        <w:t xml:space="preserve"> uphold for its high</w:t>
      </w:r>
      <w:r w:rsidR="00040C27"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school-based DE course sections? Check all that apply.</w:t>
      </w:r>
    </w:p>
    <w:p w14:paraId="03157DD0" w14:textId="3C8A6508" w:rsidR="004D7FD7" w:rsidRPr="00C56F18" w:rsidRDefault="009114D3">
      <w:pPr>
        <w:pBdr>
          <w:top w:val="nil"/>
          <w:left w:val="nil"/>
          <w:bottom w:val="nil"/>
          <w:right w:val="nil"/>
          <w:between w:val="nil"/>
        </w:pBdr>
        <w:ind w:left="360"/>
        <w:rPr>
          <w:rFonts w:ascii="Times New Roman" w:eastAsia="Times New Roman" w:hAnsi="Times New Roman" w:cs="Times New Roman"/>
          <w:color w:val="000000"/>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color w:val="000000"/>
        </w:rPr>
        <w:t>Course sections taught at the high school to DE students use the same course materials, syllab</w:t>
      </w:r>
      <w:r w:rsidR="00BE6184">
        <w:rPr>
          <w:rFonts w:ascii="Times New Roman" w:eastAsia="Times New Roman" w:hAnsi="Times New Roman" w:cs="Times New Roman"/>
          <w:color w:val="000000"/>
        </w:rPr>
        <w:t>i</w:t>
      </w:r>
      <w:r w:rsidRPr="00C56F18">
        <w:rPr>
          <w:rFonts w:ascii="Times New Roman" w:eastAsia="Times New Roman" w:hAnsi="Times New Roman" w:cs="Times New Roman"/>
          <w:color w:val="000000"/>
        </w:rPr>
        <w:t>, and assessments as other sections of the same course taught at the college to post-high</w:t>
      </w:r>
      <w:r w:rsidR="00040C27"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school students</w:t>
      </w:r>
      <w:r w:rsidR="00BE6184">
        <w:rPr>
          <w:rFonts w:ascii="Times New Roman" w:eastAsia="Times New Roman" w:hAnsi="Times New Roman" w:cs="Times New Roman"/>
          <w:color w:val="000000"/>
        </w:rPr>
        <w:t>.</w:t>
      </w:r>
    </w:p>
    <w:p w14:paraId="6A88445D" w14:textId="1520BBBE"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lastRenderedPageBreak/>
        <w:t>If checked</w:t>
      </w:r>
      <w:r w:rsidRPr="00C56F18">
        <w:rPr>
          <w:rFonts w:ascii="Times New Roman" w:eastAsia="Times New Roman" w:hAnsi="Times New Roman" w:cs="Times New Roman"/>
          <w:color w:val="000000"/>
        </w:rPr>
        <w:t>, what percent of high</w:t>
      </w:r>
      <w:r w:rsidR="00040C27" w:rsidRPr="00C56F18">
        <w:rPr>
          <w:rFonts w:ascii="Times New Roman" w:eastAsia="Times New Roman" w:hAnsi="Times New Roman" w:cs="Times New Roman"/>
          <w:color w:val="000000"/>
        </w:rPr>
        <w:t>-</w:t>
      </w:r>
      <w:r w:rsidRPr="00C56F18">
        <w:rPr>
          <w:rFonts w:ascii="Times New Roman" w:eastAsia="Times New Roman" w:hAnsi="Times New Roman" w:cs="Times New Roman"/>
          <w:color w:val="000000"/>
        </w:rPr>
        <w:t>school-based course sections use the same course materials, syllab</w:t>
      </w:r>
      <w:r w:rsidR="00BE6184">
        <w:rPr>
          <w:rFonts w:ascii="Times New Roman" w:eastAsia="Times New Roman" w:hAnsi="Times New Roman" w:cs="Times New Roman"/>
          <w:color w:val="000000"/>
        </w:rPr>
        <w:t>i</w:t>
      </w:r>
      <w:r w:rsidRPr="00C56F18">
        <w:rPr>
          <w:rFonts w:ascii="Times New Roman" w:eastAsia="Times New Roman" w:hAnsi="Times New Roman" w:cs="Times New Roman"/>
          <w:color w:val="000000"/>
        </w:rPr>
        <w:t>, and assessments as other sections of the same course taught at the college?</w:t>
      </w:r>
    </w:p>
    <w:p w14:paraId="08B39FA6" w14:textId="5E29EFCF" w:rsidR="004D7FD7" w:rsidRPr="00C56F18" w:rsidRDefault="009114D3">
      <w:pPr>
        <w:ind w:left="144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80% or more of high</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school-based DE class sections</w:t>
      </w:r>
    </w:p>
    <w:p w14:paraId="6E005115" w14:textId="75DFB86C" w:rsidR="004D7FD7" w:rsidRPr="00C56F18" w:rsidRDefault="009114D3">
      <w:pPr>
        <w:ind w:left="144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school-based DE class sections </w:t>
      </w:r>
    </w:p>
    <w:p w14:paraId="1D339229" w14:textId="47CF9544" w:rsidR="004D7FD7" w:rsidRPr="00C56F18" w:rsidRDefault="009114D3">
      <w:pPr>
        <w:ind w:left="144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school-based DE class sections </w:t>
      </w:r>
    </w:p>
    <w:p w14:paraId="5E7AE85D" w14:textId="5D9515B1"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 At least once every three years, college administrators or faculty from the partner college </w:t>
      </w:r>
      <w:r w:rsidRPr="00C56F18">
        <w:rPr>
          <w:rFonts w:ascii="Times New Roman" w:eastAsia="Times New Roman" w:hAnsi="Times New Roman" w:cs="Times New Roman"/>
          <w:b/>
        </w:rPr>
        <w:t>evaluate graded assignments</w:t>
      </w:r>
      <w:r w:rsidRPr="00C56F18">
        <w:rPr>
          <w:rFonts w:ascii="Times New Roman" w:eastAsia="Times New Roman" w:hAnsi="Times New Roman" w:cs="Times New Roman"/>
        </w:rPr>
        <w:t xml:space="preserve"> (e.g., final papers) from DE courses taught by high school instructors to ensure equivalency </w:t>
      </w:r>
      <w:r w:rsidR="00BE6184">
        <w:rPr>
          <w:rFonts w:ascii="Times New Roman" w:eastAsia="Times New Roman" w:hAnsi="Times New Roman" w:cs="Times New Roman"/>
        </w:rPr>
        <w:t>between</w:t>
      </w:r>
      <w:r w:rsidR="00BE6184" w:rsidRPr="00C56F18">
        <w:rPr>
          <w:rFonts w:ascii="Times New Roman" w:eastAsia="Times New Roman" w:hAnsi="Times New Roman" w:cs="Times New Roman"/>
        </w:rPr>
        <w:t xml:space="preserve"> </w:t>
      </w:r>
      <w:r w:rsidRPr="00C56F18">
        <w:rPr>
          <w:rFonts w:ascii="Times New Roman" w:eastAsia="Times New Roman" w:hAnsi="Times New Roman" w:cs="Times New Roman"/>
        </w:rPr>
        <w:t xml:space="preserve">assessment of student work </w:t>
      </w:r>
      <w:r w:rsidR="00BE6184">
        <w:rPr>
          <w:rFonts w:ascii="Times New Roman" w:eastAsia="Times New Roman" w:hAnsi="Times New Roman" w:cs="Times New Roman"/>
        </w:rPr>
        <w:t>and assessment of</w:t>
      </w:r>
      <w:r w:rsidR="00BE6184" w:rsidRPr="00C56F18">
        <w:rPr>
          <w:rFonts w:ascii="Times New Roman" w:eastAsia="Times New Roman" w:hAnsi="Times New Roman" w:cs="Times New Roman"/>
        </w:rPr>
        <w:t xml:space="preserve"> </w:t>
      </w:r>
      <w:r w:rsidRPr="00C56F18">
        <w:rPr>
          <w:rFonts w:ascii="Times New Roman" w:eastAsia="Times New Roman" w:hAnsi="Times New Roman" w:cs="Times New Roman"/>
        </w:rPr>
        <w:t>other college coursework offered by the partner college</w:t>
      </w:r>
      <w:r w:rsidR="00BE6184">
        <w:rPr>
          <w:rFonts w:ascii="Times New Roman" w:eastAsia="Times New Roman" w:hAnsi="Times New Roman" w:cs="Times New Roman"/>
        </w:rPr>
        <w:t>.</w:t>
      </w:r>
    </w:p>
    <w:p w14:paraId="2C311DD7"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what percent of high school instructors of DE courses have graded assignments evaluated at least once every three years?</w:t>
      </w:r>
    </w:p>
    <w:p w14:paraId="735283B7"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80% or more of high school instructors of DE courses</w:t>
      </w:r>
    </w:p>
    <w:p w14:paraId="3F93EFAD" w14:textId="019E334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 instructors of DE courses</w:t>
      </w:r>
    </w:p>
    <w:p w14:paraId="295EA4C7" w14:textId="2D2157D9"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 instructors of DE courses</w:t>
      </w:r>
    </w:p>
    <w:p w14:paraId="2EE43378" w14:textId="171167BC" w:rsidR="004D7FD7" w:rsidRPr="00C56F18" w:rsidRDefault="009114D3">
      <w:pPr>
        <w:ind w:left="360"/>
        <w:rPr>
          <w:rFonts w:ascii="Times New Roman" w:eastAsia="Times New Roman" w:hAnsi="Times New Roman" w:cs="Times New Roman"/>
        </w:rPr>
      </w:pPr>
      <w:r w:rsidRPr="00C56F18">
        <w:rPr>
          <w:rFonts w:ascii="Arial Unicode MS" w:eastAsia="Arial Unicode MS" w:hAnsi="Arial Unicode MS" w:cs="Arial Unicode MS"/>
        </w:rPr>
        <w:t>☐</w:t>
      </w:r>
      <w:r w:rsidRPr="00C56F18">
        <w:rPr>
          <w:rFonts w:ascii="Times New Roman" w:eastAsia="Times New Roman" w:hAnsi="Times New Roman" w:cs="Times New Roman"/>
        </w:rPr>
        <w:t xml:space="preserve"> All</w:t>
      </w:r>
      <w:r w:rsidRPr="00C56F18">
        <w:rPr>
          <w:rFonts w:ascii="Times New Roman" w:eastAsia="Times New Roman" w:hAnsi="Times New Roman" w:cs="Times New Roman"/>
          <w:b/>
        </w:rPr>
        <w:t xml:space="preserve"> new high school instructors</w:t>
      </w:r>
      <w:r w:rsidRPr="00C56F18">
        <w:rPr>
          <w:rFonts w:ascii="Times New Roman" w:eastAsia="Times New Roman" w:hAnsi="Times New Roman" w:cs="Times New Roman"/>
        </w:rPr>
        <w:t xml:space="preserve"> of DE courses are provided </w:t>
      </w:r>
      <w:r w:rsidRPr="00C56F18">
        <w:rPr>
          <w:rFonts w:ascii="Times New Roman" w:eastAsia="Times New Roman" w:hAnsi="Times New Roman" w:cs="Times New Roman"/>
          <w:b/>
        </w:rPr>
        <w:t>course-specific training</w:t>
      </w:r>
      <w:r w:rsidRPr="00C56F18">
        <w:rPr>
          <w:rFonts w:ascii="Times New Roman" w:eastAsia="Times New Roman" w:hAnsi="Times New Roman" w:cs="Times New Roman"/>
        </w:rPr>
        <w:t xml:space="preserve"> (e.g., curriculum, pedagogy, assessment) by college faculty of the partner college prior to the instructor teaching the course</w:t>
      </w:r>
      <w:r w:rsidR="00BE6184">
        <w:rPr>
          <w:rFonts w:ascii="Times New Roman" w:eastAsia="Times New Roman" w:hAnsi="Times New Roman" w:cs="Times New Roman"/>
        </w:rPr>
        <w:t>.</w:t>
      </w:r>
    </w:p>
    <w:p w14:paraId="03975FE2" w14:textId="6E97D6C0"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 College administrators or faculty from the partner college conduct site visits to observe </w:t>
      </w:r>
      <w:r w:rsidRPr="00C56F18">
        <w:rPr>
          <w:rFonts w:ascii="Times New Roman" w:eastAsia="Times New Roman" w:hAnsi="Times New Roman" w:cs="Times New Roman"/>
          <w:b/>
        </w:rPr>
        <w:t>new high school instructors</w:t>
      </w:r>
      <w:r w:rsidRPr="00C56F18">
        <w:rPr>
          <w:rFonts w:ascii="Times New Roman" w:eastAsia="Times New Roman" w:hAnsi="Times New Roman" w:cs="Times New Roman"/>
        </w:rPr>
        <w:t xml:space="preserve"> of DE courses during their first year of teaching DE</w:t>
      </w:r>
      <w:r w:rsidR="00BE6184">
        <w:rPr>
          <w:rFonts w:ascii="Times New Roman" w:eastAsia="Times New Roman" w:hAnsi="Times New Roman" w:cs="Times New Roman"/>
        </w:rPr>
        <w:t>.</w:t>
      </w:r>
    </w:p>
    <w:p w14:paraId="61461A0C"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xml:space="preserve">, what percent of </w:t>
      </w:r>
      <w:r w:rsidRPr="00C56F18">
        <w:rPr>
          <w:rFonts w:ascii="Times New Roman" w:eastAsia="Times New Roman" w:hAnsi="Times New Roman" w:cs="Times New Roman"/>
          <w:b/>
          <w:color w:val="000000"/>
        </w:rPr>
        <w:t>new</w:t>
      </w:r>
      <w:r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b/>
          <w:color w:val="000000"/>
        </w:rPr>
        <w:t>high school instructors</w:t>
      </w:r>
      <w:r w:rsidRPr="00C56F18">
        <w:rPr>
          <w:rFonts w:ascii="Times New Roman" w:eastAsia="Times New Roman" w:hAnsi="Times New Roman" w:cs="Times New Roman"/>
          <w:color w:val="000000"/>
        </w:rPr>
        <w:t xml:space="preserve"> of DE courses are observed in their first year of teaching DE?</w:t>
      </w:r>
    </w:p>
    <w:p w14:paraId="596219FF"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high school instructors </w:t>
      </w:r>
    </w:p>
    <w:p w14:paraId="238C2B19" w14:textId="7333F6BF"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 instructors </w:t>
      </w:r>
    </w:p>
    <w:p w14:paraId="535E214B" w14:textId="2B8DFDB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 instructors </w:t>
      </w:r>
    </w:p>
    <w:p w14:paraId="5D301176" w14:textId="4B41FE39"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t xml:space="preserve">☐ At least once every three years, college administrators or faculty from the partner college conduct site visits to observe </w:t>
      </w:r>
      <w:r w:rsidRPr="00C56F18">
        <w:rPr>
          <w:rFonts w:ascii="Times New Roman" w:eastAsia="Times New Roman" w:hAnsi="Times New Roman" w:cs="Times New Roman"/>
          <w:b/>
        </w:rPr>
        <w:t>continuing</w:t>
      </w:r>
      <w:r w:rsidRPr="00C56F18">
        <w:rPr>
          <w:rFonts w:ascii="Times New Roman" w:eastAsia="Times New Roman" w:hAnsi="Times New Roman" w:cs="Times New Roman"/>
        </w:rPr>
        <w:t xml:space="preserve"> </w:t>
      </w:r>
      <w:r w:rsidRPr="00C56F18">
        <w:rPr>
          <w:rFonts w:ascii="Times New Roman" w:eastAsia="Times New Roman" w:hAnsi="Times New Roman" w:cs="Times New Roman"/>
          <w:b/>
        </w:rPr>
        <w:t>high school instructors</w:t>
      </w:r>
      <w:r w:rsidRPr="00C56F18">
        <w:rPr>
          <w:rFonts w:ascii="Times New Roman" w:eastAsia="Times New Roman" w:hAnsi="Times New Roman" w:cs="Times New Roman"/>
        </w:rPr>
        <w:t xml:space="preserve"> of DE courses</w:t>
      </w:r>
      <w:r w:rsidR="00BE6184">
        <w:rPr>
          <w:rFonts w:ascii="Times New Roman" w:eastAsia="Times New Roman" w:hAnsi="Times New Roman" w:cs="Times New Roman"/>
        </w:rPr>
        <w:t>.</w:t>
      </w:r>
    </w:p>
    <w:p w14:paraId="181AC631"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what percent of continuing high school instructors of DE courses are observed at least once every three years?</w:t>
      </w:r>
    </w:p>
    <w:p w14:paraId="563215F9"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80% or more of high school instructors </w:t>
      </w:r>
    </w:p>
    <w:p w14:paraId="5A81D8EF" w14:textId="014AAB73"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 instructors </w:t>
      </w:r>
    </w:p>
    <w:p w14:paraId="426C1CBE" w14:textId="28A01214"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 instructors </w:t>
      </w:r>
    </w:p>
    <w:p w14:paraId="48978FA5" w14:textId="3A650A2C" w:rsidR="004D7FD7" w:rsidRPr="00C56F18" w:rsidRDefault="009114D3">
      <w:pPr>
        <w:ind w:left="360"/>
        <w:rPr>
          <w:rFonts w:ascii="Times New Roman" w:eastAsia="Times New Roman" w:hAnsi="Times New Roman" w:cs="Times New Roman"/>
        </w:rPr>
      </w:pPr>
      <w:r w:rsidRPr="00C56F18">
        <w:rPr>
          <w:rFonts w:ascii="Times New Roman" w:eastAsia="Times New Roman" w:hAnsi="Times New Roman" w:cs="Times New Roman"/>
        </w:rPr>
        <w:lastRenderedPageBreak/>
        <w:t xml:space="preserve">☐ At least once per year, high school instructors of DE courses </w:t>
      </w:r>
      <w:r w:rsidRPr="00C56F18">
        <w:rPr>
          <w:rFonts w:ascii="Times New Roman" w:eastAsia="Times New Roman" w:hAnsi="Times New Roman" w:cs="Times New Roman"/>
          <w:b/>
        </w:rPr>
        <w:t>participate in professional development</w:t>
      </w:r>
      <w:r w:rsidRPr="00C56F18">
        <w:rPr>
          <w:rFonts w:ascii="Times New Roman" w:eastAsia="Times New Roman" w:hAnsi="Times New Roman" w:cs="Times New Roman"/>
        </w:rPr>
        <w:t xml:space="preserve"> provided by the partner college with discipline-specific content</w:t>
      </w:r>
      <w:r w:rsidR="00BE6184">
        <w:rPr>
          <w:rFonts w:ascii="Times New Roman" w:eastAsia="Times New Roman" w:hAnsi="Times New Roman" w:cs="Times New Roman"/>
        </w:rPr>
        <w:t>.</w:t>
      </w:r>
    </w:p>
    <w:p w14:paraId="796E98FC" w14:textId="77777777" w:rsidR="004D7FD7" w:rsidRPr="00C56F18" w:rsidRDefault="009114D3">
      <w:pPr>
        <w:pBdr>
          <w:top w:val="nil"/>
          <w:left w:val="nil"/>
          <w:bottom w:val="nil"/>
          <w:right w:val="nil"/>
          <w:between w:val="nil"/>
        </w:pBdr>
        <w:ind w:left="720"/>
        <w:rPr>
          <w:rFonts w:ascii="Times New Roman" w:eastAsia="Times New Roman" w:hAnsi="Times New Roman" w:cs="Times New Roman"/>
          <w:color w:val="000000"/>
        </w:rPr>
      </w:pPr>
      <w:r w:rsidRPr="00C56F18">
        <w:rPr>
          <w:rFonts w:ascii="Times New Roman" w:eastAsia="Times New Roman" w:hAnsi="Times New Roman" w:cs="Times New Roman"/>
          <w:b/>
          <w:i/>
          <w:color w:val="000000"/>
        </w:rPr>
        <w:t>If checked</w:t>
      </w:r>
      <w:r w:rsidRPr="00C56F18">
        <w:rPr>
          <w:rFonts w:ascii="Times New Roman" w:eastAsia="Times New Roman" w:hAnsi="Times New Roman" w:cs="Times New Roman"/>
          <w:color w:val="000000"/>
        </w:rPr>
        <w:t>, what percent of high school instructors of DE courses participate each year?</w:t>
      </w:r>
    </w:p>
    <w:p w14:paraId="22EFF8E7" w14:textId="77777777"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80% or more of high school instructors of DE courses</w:t>
      </w:r>
    </w:p>
    <w:p w14:paraId="6B2C8B69" w14:textId="1FE23EB1"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80% but at least half of high school instructors of DE courses</w:t>
      </w:r>
    </w:p>
    <w:p w14:paraId="26ED1EA7" w14:textId="458BDED6" w:rsidR="004D7FD7" w:rsidRPr="00C56F18" w:rsidRDefault="009114D3">
      <w:pPr>
        <w:ind w:left="1440"/>
        <w:rPr>
          <w:rFonts w:ascii="Times New Roman" w:eastAsia="Times New Roman" w:hAnsi="Times New Roman" w:cs="Times New Roman"/>
        </w:rPr>
      </w:pPr>
      <w:r w:rsidRPr="00C56F18">
        <w:rPr>
          <w:rFonts w:ascii="Times New Roman" w:eastAsia="Times New Roman" w:hAnsi="Times New Roman" w:cs="Times New Roman"/>
        </w:rPr>
        <w:t xml:space="preserve">☐ Some but </w:t>
      </w:r>
      <w:r w:rsidR="001E3AA2" w:rsidRPr="00C56F18">
        <w:rPr>
          <w:rFonts w:ascii="Times New Roman" w:eastAsia="Times New Roman" w:hAnsi="Times New Roman" w:cs="Times New Roman"/>
        </w:rPr>
        <w:t>fewer</w:t>
      </w:r>
      <w:r w:rsidRPr="00C56F18">
        <w:rPr>
          <w:rFonts w:ascii="Times New Roman" w:eastAsia="Times New Roman" w:hAnsi="Times New Roman" w:cs="Times New Roman"/>
        </w:rPr>
        <w:t xml:space="preserve"> than half of high school instructors of DE courses</w:t>
      </w:r>
    </w:p>
    <w:p w14:paraId="71BDA888" w14:textId="0ABEE186" w:rsidR="004D7FD7" w:rsidRPr="00C56F18" w:rsidRDefault="009114D3">
      <w:pPr>
        <w:rPr>
          <w:rFonts w:ascii="Times New Roman" w:eastAsia="Times New Roman" w:hAnsi="Times New Roman" w:cs="Times New Roman"/>
          <w:color w:val="FF0000"/>
        </w:rPr>
      </w:pPr>
      <w:r w:rsidRPr="00C56F18">
        <w:rPr>
          <w:rFonts w:ascii="Times New Roman" w:eastAsia="Times New Roman" w:hAnsi="Times New Roman" w:cs="Times New Roman"/>
        </w:rPr>
        <w:t>(Optional) Provide 1</w:t>
      </w:r>
      <w:r w:rsidR="00040C27" w:rsidRPr="00C56F18">
        <w:rPr>
          <w:rFonts w:ascii="Times New Roman" w:eastAsia="Times New Roman" w:hAnsi="Times New Roman" w:cs="Times New Roman"/>
        </w:rPr>
        <w:t>–</w:t>
      </w:r>
      <w:r w:rsidRPr="00C56F18">
        <w:rPr>
          <w:rFonts w:ascii="Times New Roman" w:eastAsia="Times New Roman" w:hAnsi="Times New Roman" w:cs="Times New Roman"/>
        </w:rPr>
        <w:t xml:space="preserve">3 examples of </w:t>
      </w:r>
      <w:r w:rsidR="00E46EB1">
        <w:rPr>
          <w:rFonts w:ascii="Times New Roman" w:eastAsia="Times New Roman" w:hAnsi="Times New Roman" w:cs="Times New Roman"/>
        </w:rPr>
        <w:t xml:space="preserve">the </w:t>
      </w:r>
      <w:r w:rsidRPr="00C56F18">
        <w:rPr>
          <w:rFonts w:ascii="Times New Roman" w:eastAsia="Times New Roman" w:hAnsi="Times New Roman" w:cs="Times New Roman"/>
        </w:rPr>
        <w:t xml:space="preserve">most effective practices for monitoring the quality of DE coursework and/or providing professional development focused on DE programming. </w:t>
      </w:r>
      <w:r w:rsidRPr="00C56F18">
        <w:rPr>
          <w:rFonts w:ascii="Times New Roman" w:eastAsia="Times New Roman" w:hAnsi="Times New Roman" w:cs="Times New Roman"/>
          <w:b/>
        </w:rPr>
        <w:t>Response</w:t>
      </w:r>
      <w:r w:rsidRPr="00C56F18">
        <w:rPr>
          <w:rFonts w:ascii="Times New Roman" w:eastAsia="Times New Roman" w:hAnsi="Times New Roman" w:cs="Times New Roman"/>
        </w:rPr>
        <w:t>:</w:t>
      </w:r>
      <w:r w:rsidRPr="00C56F18">
        <w:rPr>
          <w:rFonts w:ascii="Times New Roman" w:eastAsia="Times New Roman" w:hAnsi="Times New Roman" w:cs="Times New Roman"/>
          <w:b/>
        </w:rPr>
        <w:t xml:space="preserve"> </w:t>
      </w:r>
      <w:r w:rsidRPr="00C56F18">
        <w:rPr>
          <w:rFonts w:ascii="Times New Roman" w:eastAsia="Times New Roman" w:hAnsi="Times New Roman" w:cs="Times New Roman"/>
          <w:color w:val="FF0000"/>
        </w:rPr>
        <w:t>Enter response</w:t>
      </w:r>
    </w:p>
    <w:p w14:paraId="2F85AA44" w14:textId="77777777" w:rsidR="00FD75AF" w:rsidRPr="00C56F18" w:rsidRDefault="00FD75AF">
      <w:pPr>
        <w:pBdr>
          <w:top w:val="nil"/>
          <w:left w:val="nil"/>
          <w:bottom w:val="nil"/>
          <w:right w:val="nil"/>
          <w:between w:val="nil"/>
        </w:pBdr>
        <w:spacing w:after="0"/>
        <w:rPr>
          <w:rFonts w:ascii="Times New Roman" w:eastAsia="Times New Roman" w:hAnsi="Times New Roman" w:cs="Times New Roman"/>
          <w:b/>
          <w:color w:val="000000"/>
        </w:rPr>
      </w:pPr>
    </w:p>
    <w:p w14:paraId="2DEA564A" w14:textId="77777777" w:rsidR="00FD75AF" w:rsidRPr="00C56F18" w:rsidRDefault="00FD75AF">
      <w:pPr>
        <w:pBdr>
          <w:top w:val="nil"/>
          <w:left w:val="nil"/>
          <w:bottom w:val="nil"/>
          <w:right w:val="nil"/>
          <w:between w:val="nil"/>
        </w:pBdr>
        <w:spacing w:after="0"/>
        <w:rPr>
          <w:rFonts w:ascii="Times New Roman" w:eastAsia="Times New Roman" w:hAnsi="Times New Roman" w:cs="Times New Roman"/>
          <w:b/>
          <w:color w:val="000000"/>
        </w:rPr>
      </w:pPr>
    </w:p>
    <w:p w14:paraId="165BEED5" w14:textId="32F11AD4" w:rsidR="004D7FD7" w:rsidRPr="00C56F18" w:rsidRDefault="009114D3">
      <w:pPr>
        <w:pBdr>
          <w:top w:val="nil"/>
          <w:left w:val="nil"/>
          <w:bottom w:val="nil"/>
          <w:right w:val="nil"/>
          <w:between w:val="nil"/>
        </w:pBdr>
        <w:spacing w:after="0"/>
        <w:rPr>
          <w:rFonts w:ascii="Times New Roman" w:eastAsia="Times New Roman" w:hAnsi="Times New Roman" w:cs="Times New Roman"/>
          <w:b/>
          <w:color w:val="000000"/>
        </w:rPr>
      </w:pPr>
      <w:r w:rsidRPr="00C56F18">
        <w:rPr>
          <w:rFonts w:ascii="Times New Roman" w:eastAsia="Times New Roman" w:hAnsi="Times New Roman" w:cs="Times New Roman"/>
          <w:b/>
          <w:color w:val="000000"/>
        </w:rPr>
        <w:t>Additional Detail</w:t>
      </w:r>
      <w:r w:rsidR="00040C27" w:rsidRPr="00C56F18">
        <w:rPr>
          <w:rFonts w:ascii="Times New Roman" w:eastAsia="Times New Roman" w:hAnsi="Times New Roman" w:cs="Times New Roman"/>
          <w:b/>
          <w:color w:val="000000"/>
        </w:rPr>
        <w:t>s</w:t>
      </w:r>
      <w:r w:rsidRPr="00C56F18">
        <w:rPr>
          <w:rFonts w:ascii="Times New Roman" w:eastAsia="Times New Roman" w:hAnsi="Times New Roman" w:cs="Times New Roman"/>
          <w:b/>
          <w:color w:val="000000"/>
        </w:rPr>
        <w:t xml:space="preserve"> on Effective Dual Enrollment Practices</w:t>
      </w:r>
    </w:p>
    <w:p w14:paraId="5FE61AC6" w14:textId="77777777" w:rsidR="004D7FD7" w:rsidRPr="00C56F18" w:rsidRDefault="004D7FD7">
      <w:pPr>
        <w:pBdr>
          <w:top w:val="nil"/>
          <w:left w:val="nil"/>
          <w:bottom w:val="nil"/>
          <w:right w:val="nil"/>
          <w:between w:val="nil"/>
        </w:pBdr>
        <w:spacing w:after="0"/>
        <w:rPr>
          <w:rFonts w:ascii="Times New Roman" w:eastAsia="Times New Roman" w:hAnsi="Times New Roman" w:cs="Times New Roman"/>
          <w:color w:val="000000"/>
        </w:rPr>
      </w:pPr>
    </w:p>
    <w:p w14:paraId="199DFD04" w14:textId="77777777" w:rsidR="004D7FD7" w:rsidRPr="00C56F18" w:rsidRDefault="009114D3" w:rsidP="00FD75AF">
      <w:pPr>
        <w:numPr>
          <w:ilvl w:val="0"/>
          <w:numId w:val="5"/>
        </w:numPr>
        <w:pBdr>
          <w:top w:val="nil"/>
          <w:left w:val="nil"/>
          <w:bottom w:val="nil"/>
          <w:right w:val="nil"/>
          <w:between w:val="nil"/>
        </w:pBdr>
        <w:rPr>
          <w:rFonts w:ascii="Times New Roman" w:eastAsia="Times New Roman" w:hAnsi="Times New Roman" w:cs="Times New Roman"/>
          <w:color w:val="000000"/>
        </w:rPr>
      </w:pPr>
      <w:r w:rsidRPr="00C56F18">
        <w:rPr>
          <w:rFonts w:ascii="Times New Roman" w:eastAsia="Times New Roman" w:hAnsi="Times New Roman" w:cs="Times New Roman"/>
          <w:color w:val="000000"/>
        </w:rPr>
        <w:t xml:space="preserve">(Optional) If you would like, please share any other details or examples of effective practices that you would like to highlight regarding how your </w:t>
      </w:r>
      <w:r w:rsidRPr="00C56F18">
        <w:rPr>
          <w:rFonts w:ascii="Times New Roman" w:eastAsia="Times New Roman" w:hAnsi="Times New Roman" w:cs="Times New Roman"/>
        </w:rPr>
        <w:t>partnership</w:t>
      </w:r>
      <w:r w:rsidRPr="00C56F18">
        <w:rPr>
          <w:rFonts w:ascii="Times New Roman" w:eastAsia="Times New Roman" w:hAnsi="Times New Roman" w:cs="Times New Roman"/>
          <w:color w:val="000000"/>
        </w:rPr>
        <w:t xml:space="preserve"> is broadening access to DE and increasing success among DE students. </w:t>
      </w:r>
      <w:r w:rsidRPr="00C56F18">
        <w:rPr>
          <w:rFonts w:ascii="Times New Roman" w:eastAsia="Times New Roman" w:hAnsi="Times New Roman" w:cs="Times New Roman"/>
          <w:b/>
          <w:color w:val="000000"/>
        </w:rPr>
        <w:t>Response</w:t>
      </w:r>
      <w:r w:rsidRPr="00C56F18">
        <w:rPr>
          <w:rFonts w:ascii="Times New Roman" w:eastAsia="Times New Roman" w:hAnsi="Times New Roman" w:cs="Times New Roman"/>
          <w:color w:val="000000"/>
        </w:rPr>
        <w:t xml:space="preserve">: </w:t>
      </w:r>
      <w:r w:rsidRPr="00C56F18">
        <w:rPr>
          <w:rFonts w:ascii="Times New Roman" w:eastAsia="Times New Roman" w:hAnsi="Times New Roman" w:cs="Times New Roman"/>
          <w:color w:val="FF0000"/>
        </w:rPr>
        <w:t>Enter response</w:t>
      </w:r>
    </w:p>
    <w:p w14:paraId="5D00492F" w14:textId="6CB6EF51" w:rsidR="004D7FD7" w:rsidRPr="00C56F18" w:rsidRDefault="004D7FD7">
      <w:pPr>
        <w:rPr>
          <w:rFonts w:ascii="Times New Roman" w:eastAsia="Times New Roman" w:hAnsi="Times New Roman" w:cs="Times New Roman"/>
        </w:rPr>
      </w:pPr>
    </w:p>
    <w:p w14:paraId="4107D8F5" w14:textId="77777777" w:rsidR="00FD75AF" w:rsidRPr="00C56F18" w:rsidRDefault="00FD75AF">
      <w:pPr>
        <w:rPr>
          <w:rFonts w:ascii="Times New Roman" w:eastAsia="Times New Roman" w:hAnsi="Times New Roman" w:cs="Times New Roman"/>
        </w:rPr>
      </w:pPr>
    </w:p>
    <w:p w14:paraId="1A11E8A5" w14:textId="7241A242" w:rsidR="004D7FD7" w:rsidRDefault="004D7FD7" w:rsidP="00C63E0B">
      <w:pPr>
        <w:rPr>
          <w:rFonts w:ascii="Times New Roman" w:eastAsia="Times New Roman" w:hAnsi="Times New Roman" w:cs="Times New Roman"/>
        </w:rPr>
      </w:pPr>
    </w:p>
    <w:sectPr w:rsidR="004D7F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C42B" w14:textId="77777777" w:rsidR="002122BA" w:rsidRDefault="002122BA">
      <w:pPr>
        <w:spacing w:after="0" w:line="240" w:lineRule="auto"/>
      </w:pPr>
      <w:r>
        <w:separator/>
      </w:r>
    </w:p>
  </w:endnote>
  <w:endnote w:type="continuationSeparator" w:id="0">
    <w:p w14:paraId="16A657F6" w14:textId="77777777" w:rsidR="002122BA" w:rsidRDefault="0021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C364" w14:textId="77777777" w:rsidR="00C301DE" w:rsidRDefault="00C3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546" w14:textId="206531C5" w:rsidR="004D7FD7" w:rsidRDefault="009114D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3718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Last Updated: </w:t>
    </w:r>
    <w:r w:rsidR="00895E0A">
      <w:rPr>
        <w:rFonts w:ascii="Times New Roman" w:eastAsia="Times New Roman" w:hAnsi="Times New Roman" w:cs="Times New Roman"/>
      </w:rPr>
      <w:t>4</w:t>
    </w:r>
    <w:r>
      <w:rPr>
        <w:rFonts w:ascii="Times New Roman" w:eastAsia="Times New Roman" w:hAnsi="Times New Roman" w:cs="Times New Roman"/>
        <w:color w:val="000000"/>
      </w:rPr>
      <w:t>/</w:t>
    </w:r>
    <w:r w:rsidR="00C301DE">
      <w:rPr>
        <w:rFonts w:ascii="Times New Roman" w:eastAsia="Times New Roman" w:hAnsi="Times New Roman" w:cs="Times New Roman"/>
        <w:color w:val="000000"/>
      </w:rPr>
      <w:t>30</w:t>
    </w:r>
    <w:r>
      <w:rPr>
        <w:rFonts w:ascii="Times New Roman" w:eastAsia="Times New Roman" w:hAnsi="Times New Roman" w:cs="Times New Roman"/>
        <w:color w:val="000000"/>
      </w:rPr>
      <w:t>/202</w:t>
    </w:r>
    <w:r w:rsidR="00895E0A">
      <w:rPr>
        <w:rFonts w:ascii="Times New Roman" w:eastAsia="Times New Roman" w:hAnsi="Times New Roman" w:cs="Times New Roman"/>
        <w:color w:val="000000"/>
      </w:rPr>
      <w:t>5</w:t>
    </w:r>
  </w:p>
  <w:p w14:paraId="358510C5" w14:textId="77777777" w:rsidR="004D7FD7" w:rsidRDefault="004D7FD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92B7" w14:textId="77777777" w:rsidR="00C301DE" w:rsidRDefault="00C3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EF9" w14:textId="77777777" w:rsidR="002122BA" w:rsidRDefault="002122BA">
      <w:pPr>
        <w:spacing w:after="0" w:line="240" w:lineRule="auto"/>
      </w:pPr>
      <w:r>
        <w:separator/>
      </w:r>
    </w:p>
  </w:footnote>
  <w:footnote w:type="continuationSeparator" w:id="0">
    <w:p w14:paraId="5BBDE008" w14:textId="77777777" w:rsidR="002122BA" w:rsidRDefault="00212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3561" w14:textId="77777777" w:rsidR="00C301DE" w:rsidRDefault="00C30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D8D3" w14:textId="77777777" w:rsidR="004D7FD7" w:rsidRDefault="009114D3">
    <w:pPr>
      <w:pBdr>
        <w:top w:val="nil"/>
        <w:left w:val="nil"/>
        <w:bottom w:val="nil"/>
        <w:right w:val="nil"/>
        <w:between w:val="nil"/>
      </w:pBdr>
      <w:tabs>
        <w:tab w:val="center" w:pos="4680"/>
        <w:tab w:val="right" w:pos="9360"/>
      </w:tabs>
      <w:spacing w:after="0" w:line="240" w:lineRule="auto"/>
      <w:jc w:val="center"/>
      <w:rPr>
        <w:color w:val="000000"/>
      </w:rPr>
    </w:pPr>
    <w:r>
      <w:rPr>
        <w:noProof/>
      </w:rPr>
      <w:drawing>
        <wp:inline distT="114300" distB="114300" distL="114300" distR="114300" wp14:anchorId="33A24309" wp14:editId="72F27C2B">
          <wp:extent cx="2819400" cy="6614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9400" cy="6614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EE9B" w14:textId="77777777" w:rsidR="00C301DE" w:rsidRDefault="00C3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8E9"/>
    <w:multiLevelType w:val="multilevel"/>
    <w:tmpl w:val="8B98BAD2"/>
    <w:lvl w:ilvl="0">
      <w:start w:val="1"/>
      <w:numFmt w:val="decimal"/>
      <w:lvlText w:val="%1."/>
      <w:lvlJc w:val="left"/>
      <w:pPr>
        <w:ind w:left="360" w:hanging="360"/>
      </w:pPr>
      <w:rPr>
        <w:b w:val="0"/>
        <w:i w:val="0"/>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C5056C"/>
    <w:multiLevelType w:val="multilevel"/>
    <w:tmpl w:val="4A9C8F76"/>
    <w:lvl w:ilvl="0">
      <w:start w:val="29"/>
      <w:numFmt w:val="decimal"/>
      <w:lvlText w:val="%1."/>
      <w:lvlJc w:val="left"/>
      <w:pPr>
        <w:ind w:left="360" w:hanging="360"/>
      </w:pPr>
      <w:rPr>
        <w:rFonts w:hint="default"/>
        <w:b w:val="0"/>
        <w:i w:val="0"/>
        <w:color w:val="000000"/>
        <w:u w:val="none"/>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9C601B0"/>
    <w:multiLevelType w:val="multilevel"/>
    <w:tmpl w:val="EAFEC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E54C03"/>
    <w:multiLevelType w:val="multilevel"/>
    <w:tmpl w:val="6FCED0DC"/>
    <w:lvl w:ilvl="0">
      <w:start w:val="28"/>
      <w:numFmt w:val="decimal"/>
      <w:lvlText w:val="%1."/>
      <w:lvlJc w:val="left"/>
      <w:pPr>
        <w:ind w:left="360" w:hanging="360"/>
      </w:pPr>
      <w:rPr>
        <w:rFonts w:hint="default"/>
        <w:b w:val="0"/>
        <w:i w:val="0"/>
        <w:color w:val="000000"/>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41E291C"/>
    <w:multiLevelType w:val="multilevel"/>
    <w:tmpl w:val="9B4EA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78611F1"/>
    <w:multiLevelType w:val="multilevel"/>
    <w:tmpl w:val="131EABAE"/>
    <w:lvl w:ilvl="0">
      <w:start w:val="13"/>
      <w:numFmt w:val="decimal"/>
      <w:lvlText w:val="%1."/>
      <w:lvlJc w:val="left"/>
      <w:pPr>
        <w:ind w:left="360" w:hanging="360"/>
      </w:pPr>
      <w:rPr>
        <w:b w:val="0"/>
        <w:i w:val="0"/>
        <w:color w:val="000000"/>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1053D4"/>
    <w:multiLevelType w:val="hybridMultilevel"/>
    <w:tmpl w:val="765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1571D"/>
    <w:multiLevelType w:val="hybridMultilevel"/>
    <w:tmpl w:val="853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D7"/>
    <w:rsid w:val="00013362"/>
    <w:rsid w:val="000146FE"/>
    <w:rsid w:val="00030412"/>
    <w:rsid w:val="00040C27"/>
    <w:rsid w:val="00084454"/>
    <w:rsid w:val="000A309F"/>
    <w:rsid w:val="000D0516"/>
    <w:rsid w:val="001E3AA2"/>
    <w:rsid w:val="001E7125"/>
    <w:rsid w:val="002122BA"/>
    <w:rsid w:val="002B35BE"/>
    <w:rsid w:val="003222C8"/>
    <w:rsid w:val="00333A89"/>
    <w:rsid w:val="003456EF"/>
    <w:rsid w:val="004637E4"/>
    <w:rsid w:val="004C074E"/>
    <w:rsid w:val="004D7FD7"/>
    <w:rsid w:val="00520C81"/>
    <w:rsid w:val="00537189"/>
    <w:rsid w:val="0058211B"/>
    <w:rsid w:val="005D43E6"/>
    <w:rsid w:val="006074DC"/>
    <w:rsid w:val="00616BD7"/>
    <w:rsid w:val="00624354"/>
    <w:rsid w:val="006A39EA"/>
    <w:rsid w:val="006A4273"/>
    <w:rsid w:val="006F2FF1"/>
    <w:rsid w:val="00790A06"/>
    <w:rsid w:val="007A2E50"/>
    <w:rsid w:val="007F4664"/>
    <w:rsid w:val="00800445"/>
    <w:rsid w:val="008571EE"/>
    <w:rsid w:val="00895E0A"/>
    <w:rsid w:val="009114D3"/>
    <w:rsid w:val="00953D34"/>
    <w:rsid w:val="009F7922"/>
    <w:rsid w:val="00A3108B"/>
    <w:rsid w:val="00B64B57"/>
    <w:rsid w:val="00BC53D8"/>
    <w:rsid w:val="00BE6184"/>
    <w:rsid w:val="00C14469"/>
    <w:rsid w:val="00C301DE"/>
    <w:rsid w:val="00C37915"/>
    <w:rsid w:val="00C56F18"/>
    <w:rsid w:val="00C63E0B"/>
    <w:rsid w:val="00C65B2C"/>
    <w:rsid w:val="00CD257E"/>
    <w:rsid w:val="00CF5B00"/>
    <w:rsid w:val="00D83FAC"/>
    <w:rsid w:val="00D90811"/>
    <w:rsid w:val="00DA2429"/>
    <w:rsid w:val="00DB70AF"/>
    <w:rsid w:val="00E45834"/>
    <w:rsid w:val="00E46EB1"/>
    <w:rsid w:val="00EE556B"/>
    <w:rsid w:val="00EF2968"/>
    <w:rsid w:val="00F12623"/>
    <w:rsid w:val="00F8585D"/>
    <w:rsid w:val="00FD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B932"/>
  <w15:docId w15:val="{80813AE6-956F-4FCF-964E-9E913B2B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A2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29"/>
  </w:style>
  <w:style w:type="paragraph" w:styleId="Footer">
    <w:name w:val="footer"/>
    <w:basedOn w:val="Normal"/>
    <w:link w:val="FooterChar"/>
    <w:uiPriority w:val="99"/>
    <w:unhideWhenUsed/>
    <w:rsid w:val="00DA2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29"/>
  </w:style>
  <w:style w:type="paragraph" w:styleId="Revision">
    <w:name w:val="Revision"/>
    <w:hidden/>
    <w:uiPriority w:val="99"/>
    <w:semiHidden/>
    <w:rsid w:val="001E3AA2"/>
    <w:pPr>
      <w:spacing w:after="0" w:line="240" w:lineRule="auto"/>
    </w:pPr>
  </w:style>
  <w:style w:type="paragraph" w:styleId="CommentSubject">
    <w:name w:val="annotation subject"/>
    <w:basedOn w:val="CommentText"/>
    <w:next w:val="CommentText"/>
    <w:link w:val="CommentSubjectChar"/>
    <w:uiPriority w:val="99"/>
    <w:semiHidden/>
    <w:unhideWhenUsed/>
    <w:rsid w:val="001E3AA2"/>
    <w:rPr>
      <w:b/>
      <w:bCs/>
    </w:rPr>
  </w:style>
  <w:style w:type="character" w:customStyle="1" w:styleId="CommentSubjectChar">
    <w:name w:val="Comment Subject Char"/>
    <w:basedOn w:val="CommentTextChar"/>
    <w:link w:val="CommentSubject"/>
    <w:uiPriority w:val="99"/>
    <w:semiHidden/>
    <w:rsid w:val="001E3AA2"/>
    <w:rPr>
      <w:b/>
      <w:bCs/>
      <w:sz w:val="20"/>
      <w:szCs w:val="20"/>
    </w:rPr>
  </w:style>
  <w:style w:type="character" w:styleId="Hyperlink">
    <w:name w:val="Hyperlink"/>
    <w:basedOn w:val="DefaultParagraphFont"/>
    <w:uiPriority w:val="99"/>
    <w:unhideWhenUsed/>
    <w:rsid w:val="00DB70AF"/>
    <w:rPr>
      <w:color w:val="0000FF" w:themeColor="hyperlink"/>
      <w:u w:val="single"/>
    </w:rPr>
  </w:style>
  <w:style w:type="paragraph" w:styleId="ListParagraph">
    <w:name w:val="List Paragraph"/>
    <w:basedOn w:val="Normal"/>
    <w:uiPriority w:val="34"/>
    <w:qFormat/>
    <w:rsid w:val="00DB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rc.tc.columbia.edu/easyblog/introducing-deep-research-based-framework.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sg3607</dc:creator>
  <cp:lastModifiedBy>sg3607</cp:lastModifiedBy>
  <cp:revision>4</cp:revision>
  <dcterms:created xsi:type="dcterms:W3CDTF">2025-04-29T18:52:00Z</dcterms:created>
  <dcterms:modified xsi:type="dcterms:W3CDTF">2025-04-30T13:15:00Z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c4e2c174fb0d86344d86d380eda3a773b93f988eaa1df6ce28a96c201fd74e5e</vt:lpwstr>
  </property>
</Properties>
</file>