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98D77" w14:textId="77777777" w:rsidR="00A47FC9" w:rsidRDefault="004E2D78">
      <w:pPr>
        <w:spacing w:before="80" w:after="80" w:line="240" w:lineRule="auto"/>
        <w:rPr>
          <w:rFonts w:ascii="Roboto" w:eastAsia="Roboto" w:hAnsi="Roboto" w:cs="Roboto"/>
          <w:b/>
          <w:color w:val="196872"/>
          <w:sz w:val="32"/>
          <w:szCs w:val="32"/>
        </w:rPr>
      </w:pPr>
      <w:r>
        <w:rPr>
          <w:rFonts w:ascii="Roboto" w:eastAsia="Roboto" w:hAnsi="Roboto" w:cs="Roboto"/>
          <w:b/>
          <w:noProof/>
          <w:color w:val="196872"/>
          <w:sz w:val="32"/>
          <w:szCs w:val="32"/>
        </w:rPr>
        <w:drawing>
          <wp:inline distT="0" distB="0" distL="0" distR="0" wp14:anchorId="63FEDE19" wp14:editId="439B4E0F">
            <wp:extent cx="1901952" cy="146304"/>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901952" cy="146304"/>
                    </a:xfrm>
                    <a:prstGeom prst="rect">
                      <a:avLst/>
                    </a:prstGeom>
                    <a:ln/>
                  </pic:spPr>
                </pic:pic>
              </a:graphicData>
            </a:graphic>
          </wp:inline>
        </w:drawing>
      </w:r>
    </w:p>
    <w:p w14:paraId="5294DFD4" w14:textId="77777777" w:rsidR="00A47FC9" w:rsidRDefault="00A47FC9">
      <w:pPr>
        <w:rPr>
          <w:rFonts w:ascii="Roboto" w:eastAsia="Roboto" w:hAnsi="Roboto" w:cs="Roboto"/>
        </w:rPr>
      </w:pPr>
    </w:p>
    <w:p w14:paraId="345B9A70" w14:textId="3C50E629" w:rsidR="00A47FC9" w:rsidRPr="00F67C71" w:rsidRDefault="0010223C">
      <w:pPr>
        <w:rPr>
          <w:rFonts w:ascii="Roboto" w:eastAsia="Roboto" w:hAnsi="Roboto" w:cs="Roboto"/>
          <w:b/>
          <w:color w:val="0065A5"/>
          <w:sz w:val="56"/>
          <w:szCs w:val="56"/>
        </w:rPr>
      </w:pPr>
      <w:r w:rsidRPr="00F67C71">
        <w:rPr>
          <w:rFonts w:ascii="Roboto" w:eastAsia="Roboto" w:hAnsi="Roboto" w:cs="Roboto"/>
          <w:b/>
          <w:color w:val="0065A5"/>
          <w:sz w:val="56"/>
          <w:szCs w:val="56"/>
        </w:rPr>
        <w:t>Inspire</w:t>
      </w:r>
      <w:r w:rsidR="004E2D78" w:rsidRPr="00F67C71">
        <w:rPr>
          <w:rFonts w:ascii="Roboto" w:eastAsia="Roboto" w:hAnsi="Roboto" w:cs="Roboto"/>
          <w:b/>
          <w:color w:val="0065A5"/>
          <w:sz w:val="56"/>
          <w:szCs w:val="56"/>
        </w:rPr>
        <w:t>: Engage Students from the Start by “Lighting the Fire” for Learning</w:t>
      </w:r>
    </w:p>
    <w:p w14:paraId="39408D09" w14:textId="77777777" w:rsidR="00A47FC9" w:rsidRDefault="00A47FC9">
      <w:pPr>
        <w:rPr>
          <w:rFonts w:ascii="Roboto" w:eastAsia="Roboto" w:hAnsi="Roboto" w:cs="Roboto"/>
        </w:rPr>
      </w:pPr>
    </w:p>
    <w:p w14:paraId="7C6F5DA5" w14:textId="2DB74CCB" w:rsidR="00A47FC9" w:rsidRDefault="004E2D78">
      <w:pPr>
        <w:pStyle w:val="Heading2"/>
        <w:spacing w:before="80" w:line="240" w:lineRule="auto"/>
      </w:pPr>
      <w:bookmarkStart w:id="0" w:name="_heading=h.gjdgxs" w:colFirst="0" w:colLast="0"/>
      <w:bookmarkEnd w:id="0"/>
      <w:r>
        <w:t xml:space="preserve">Activity </w:t>
      </w:r>
      <w:r w:rsidR="00255D13">
        <w:t>aim</w:t>
      </w:r>
    </w:p>
    <w:p w14:paraId="576878CD" w14:textId="77777777" w:rsidR="00A47FC9" w:rsidRDefault="004E2D78">
      <w:pPr>
        <w:pStyle w:val="Heading2"/>
        <w:spacing w:before="80" w:line="240" w:lineRule="auto"/>
      </w:pPr>
      <w:r>
        <w:rPr>
          <w:b w:val="0"/>
          <w:color w:val="000000"/>
          <w:sz w:val="22"/>
          <w:szCs w:val="22"/>
        </w:rPr>
        <w:t>This worksheet is meant to be both an activity that you can engage in during and after the workshop and a reference for remembering the ideas you developed through engaging with the workshop materials.</w:t>
      </w:r>
    </w:p>
    <w:p w14:paraId="5DEF4609" w14:textId="77777777" w:rsidR="00A47FC9" w:rsidRDefault="00A47FC9">
      <w:pPr>
        <w:pStyle w:val="Heading2"/>
        <w:spacing w:before="80" w:line="240" w:lineRule="auto"/>
      </w:pPr>
    </w:p>
    <w:p w14:paraId="3F5EA0E2" w14:textId="77777777" w:rsidR="00A47FC9" w:rsidRDefault="004E2D78">
      <w:pPr>
        <w:pStyle w:val="Heading2"/>
        <w:spacing w:before="80" w:line="240" w:lineRule="auto"/>
      </w:pPr>
      <w:r>
        <w:t>Instructions</w:t>
      </w:r>
    </w:p>
    <w:p w14:paraId="2C4EE13C" w14:textId="18E828B2" w:rsidR="00A47FC9" w:rsidRDefault="004E2D78">
      <w:pPr>
        <w:numPr>
          <w:ilvl w:val="0"/>
          <w:numId w:val="5"/>
        </w:numPr>
        <w:spacing w:before="80" w:line="240" w:lineRule="auto"/>
        <w:rPr>
          <w:rFonts w:ascii="Roboto" w:eastAsia="Roboto" w:hAnsi="Roboto" w:cs="Roboto"/>
        </w:rPr>
      </w:pPr>
      <w:r>
        <w:rPr>
          <w:rFonts w:ascii="Roboto" w:eastAsia="Roboto" w:hAnsi="Roboto" w:cs="Roboto"/>
        </w:rPr>
        <w:t xml:space="preserve">Click </w:t>
      </w:r>
      <w:r>
        <w:rPr>
          <w:rFonts w:ascii="Roboto" w:eastAsia="Roboto" w:hAnsi="Roboto" w:cs="Roboto"/>
          <w:b/>
        </w:rPr>
        <w:t>File &gt; Make a copy</w:t>
      </w:r>
      <w:r>
        <w:rPr>
          <w:rFonts w:ascii="Roboto" w:eastAsia="Roboto" w:hAnsi="Roboto" w:cs="Roboto"/>
        </w:rPr>
        <w:t xml:space="preserve"> to copy this document to your college’s Google Drive. </w:t>
      </w:r>
      <w:r>
        <w:rPr>
          <w:rFonts w:ascii="Roboto" w:eastAsia="Roboto" w:hAnsi="Roboto" w:cs="Roboto"/>
          <w:b/>
          <w:highlight w:val="yellow"/>
          <w:u w:val="single"/>
        </w:rPr>
        <w:t>Do not make edits to this document</w:t>
      </w:r>
      <w:r w:rsidR="00255D13">
        <w:rPr>
          <w:rFonts w:ascii="Roboto" w:eastAsia="Roboto" w:hAnsi="Roboto" w:cs="Roboto"/>
          <w:b/>
          <w:highlight w:val="yellow"/>
          <w:u w:val="single"/>
        </w:rPr>
        <w:t>—</w:t>
      </w:r>
      <w:r>
        <w:rPr>
          <w:rFonts w:ascii="Roboto" w:eastAsia="Roboto" w:hAnsi="Roboto" w:cs="Roboto"/>
          <w:b/>
          <w:highlight w:val="yellow"/>
          <w:u w:val="single"/>
        </w:rPr>
        <w:t>only make edits to the copy your college creates.</w:t>
      </w:r>
    </w:p>
    <w:p w14:paraId="69237A2F" w14:textId="77777777" w:rsidR="00A47FC9" w:rsidRDefault="004E2D78">
      <w:pPr>
        <w:numPr>
          <w:ilvl w:val="0"/>
          <w:numId w:val="5"/>
        </w:numPr>
        <w:spacing w:line="240" w:lineRule="auto"/>
        <w:rPr>
          <w:rFonts w:ascii="Roboto" w:eastAsia="Roboto" w:hAnsi="Roboto" w:cs="Roboto"/>
        </w:rPr>
      </w:pPr>
      <w:r>
        <w:rPr>
          <w:rFonts w:ascii="Roboto" w:eastAsia="Roboto" w:hAnsi="Roboto" w:cs="Roboto"/>
        </w:rPr>
        <w:t xml:space="preserve">Add all your team members to the </w:t>
      </w:r>
      <w:r>
        <w:rPr>
          <w:rFonts w:ascii="Roboto" w:eastAsia="Roboto" w:hAnsi="Roboto" w:cs="Roboto"/>
          <w:b/>
        </w:rPr>
        <w:t>copy</w:t>
      </w:r>
      <w:r>
        <w:rPr>
          <w:rFonts w:ascii="Roboto" w:eastAsia="Roboto" w:hAnsi="Roboto" w:cs="Roboto"/>
        </w:rPr>
        <w:t xml:space="preserve"> using the Share button on the top right.</w:t>
      </w:r>
    </w:p>
    <w:p w14:paraId="1113508B" w14:textId="77777777" w:rsidR="00A47FC9" w:rsidRDefault="004E2D78">
      <w:pPr>
        <w:numPr>
          <w:ilvl w:val="0"/>
          <w:numId w:val="5"/>
        </w:numPr>
        <w:spacing w:after="80" w:line="240" w:lineRule="auto"/>
        <w:rPr>
          <w:rFonts w:ascii="Roboto" w:eastAsia="Roboto" w:hAnsi="Roboto" w:cs="Roboto"/>
          <w:color w:val="000000"/>
        </w:rPr>
      </w:pPr>
      <w:r>
        <w:rPr>
          <w:rFonts w:ascii="Roboto" w:eastAsia="Roboto" w:hAnsi="Roboto" w:cs="Roboto"/>
          <w:color w:val="000000"/>
        </w:rPr>
        <w:t xml:space="preserve">With your small group, answer the questions below for </w:t>
      </w:r>
      <w:r>
        <w:rPr>
          <w:rFonts w:ascii="Roboto" w:eastAsia="Roboto" w:hAnsi="Roboto" w:cs="Roboto"/>
          <w:color w:val="000000"/>
          <w:u w:val="single"/>
        </w:rPr>
        <w:t>any two</w:t>
      </w:r>
      <w:r>
        <w:rPr>
          <w:rFonts w:ascii="Roboto" w:eastAsia="Roboto" w:hAnsi="Roboto" w:cs="Roboto"/>
          <w:color w:val="000000"/>
        </w:rPr>
        <w:t xml:space="preserve"> of the top-enrolled first-term courses at your college. If the members of your group work within a similar program area, feel free to pick a common course in your area. Otherwise, pick a common course that you have some familiarity with. This is intended to be a thought exercise, so it is perfectly fine if you don’t have detailed knowledge of course content. </w:t>
      </w:r>
    </w:p>
    <w:p w14:paraId="2D059474" w14:textId="77777777" w:rsidR="00A47FC9" w:rsidRDefault="00A47FC9">
      <w:pPr>
        <w:pStyle w:val="Heading2"/>
        <w:spacing w:before="80" w:line="240" w:lineRule="auto"/>
      </w:pPr>
    </w:p>
    <w:p w14:paraId="4A1CE335" w14:textId="5869E4FD" w:rsidR="00A47FC9" w:rsidRDefault="004E2D78">
      <w:pPr>
        <w:pStyle w:val="Heading2"/>
        <w:spacing w:before="80" w:line="240" w:lineRule="auto"/>
      </w:pPr>
      <w:r>
        <w:t xml:space="preserve">Inspire: Key </w:t>
      </w:r>
      <w:r w:rsidR="00255D13">
        <w:t xml:space="preserve">definitions </w:t>
      </w:r>
    </w:p>
    <w:p w14:paraId="51454384" w14:textId="77777777" w:rsidR="00A47FC9" w:rsidRDefault="004E2D78">
      <w:pPr>
        <w:numPr>
          <w:ilvl w:val="0"/>
          <w:numId w:val="4"/>
        </w:numPr>
        <w:pBdr>
          <w:top w:val="nil"/>
          <w:left w:val="nil"/>
          <w:bottom w:val="nil"/>
          <w:right w:val="nil"/>
          <w:between w:val="nil"/>
        </w:pBdr>
        <w:spacing w:before="80" w:after="80" w:line="240" w:lineRule="auto"/>
        <w:rPr>
          <w:b/>
          <w:color w:val="0065A3"/>
        </w:rPr>
      </w:pPr>
      <w:r>
        <w:rPr>
          <w:rFonts w:ascii="Roboto" w:eastAsia="Roboto" w:hAnsi="Roboto" w:cs="Roboto"/>
          <w:b/>
          <w:i/>
          <w:color w:val="000000"/>
        </w:rPr>
        <w:t>For students:</w:t>
      </w:r>
      <w:r>
        <w:rPr>
          <w:rFonts w:ascii="Roboto" w:eastAsia="Roboto" w:hAnsi="Roboto" w:cs="Roboto"/>
          <w:color w:val="000000"/>
        </w:rPr>
        <w:t xml:space="preserve"> </w:t>
      </w:r>
      <w:r w:rsidRPr="0082456F">
        <w:rPr>
          <w:rFonts w:ascii="Roboto" w:eastAsia="Roboto" w:hAnsi="Roboto" w:cs="Roboto"/>
          <w:b/>
          <w:color w:val="000000"/>
        </w:rPr>
        <w:t>“</w:t>
      </w:r>
      <w:r w:rsidRPr="0082456F">
        <w:rPr>
          <w:rFonts w:ascii="Roboto" w:eastAsia="Roboto" w:hAnsi="Roboto" w:cs="Roboto"/>
          <w:color w:val="000000"/>
        </w:rPr>
        <w:t>Lighting the fire within”</w:t>
      </w:r>
      <w:r w:rsidRPr="00255D13">
        <w:rPr>
          <w:rFonts w:ascii="Roboto" w:eastAsia="Roboto" w:hAnsi="Roboto" w:cs="Roboto"/>
          <w:color w:val="000000"/>
        </w:rPr>
        <w:t xml:space="preserve"> </w:t>
      </w:r>
      <w:r>
        <w:rPr>
          <w:rFonts w:ascii="Roboto" w:eastAsia="Roboto" w:hAnsi="Roboto" w:cs="Roboto"/>
          <w:color w:val="000000"/>
        </w:rPr>
        <w:t xml:space="preserve">by helping students develop a sense of self-efficacy and potential, connect their </w:t>
      </w:r>
      <w:r>
        <w:rPr>
          <w:rFonts w:ascii="Roboto" w:eastAsia="Roboto" w:hAnsi="Roboto" w:cs="Roboto"/>
        </w:rPr>
        <w:t>interests and</w:t>
      </w:r>
      <w:r>
        <w:rPr>
          <w:rFonts w:ascii="Roboto" w:eastAsia="Roboto" w:hAnsi="Roboto" w:cs="Roboto"/>
          <w:color w:val="000000"/>
        </w:rPr>
        <w:t xml:space="preserve"> aspirations to courses, programs, and careers</w:t>
      </w:r>
      <w:r>
        <w:rPr>
          <w:rFonts w:ascii="Roboto" w:eastAsia="Roboto" w:hAnsi="Roboto" w:cs="Roboto"/>
        </w:rPr>
        <w:t>, and become part of a</w:t>
      </w:r>
      <w:r>
        <w:rPr>
          <w:rFonts w:ascii="Roboto" w:eastAsia="Roboto" w:hAnsi="Roboto" w:cs="Roboto"/>
          <w:color w:val="000000"/>
        </w:rPr>
        <w:t xml:space="preserve"> community of learners.  </w:t>
      </w:r>
    </w:p>
    <w:p w14:paraId="693C01EE" w14:textId="77777777" w:rsidR="00A47FC9" w:rsidRDefault="004E2D78">
      <w:pPr>
        <w:numPr>
          <w:ilvl w:val="0"/>
          <w:numId w:val="3"/>
        </w:numPr>
        <w:pBdr>
          <w:top w:val="nil"/>
          <w:left w:val="nil"/>
          <w:bottom w:val="nil"/>
          <w:right w:val="nil"/>
          <w:between w:val="nil"/>
        </w:pBdr>
        <w:spacing w:before="80" w:after="80" w:line="240" w:lineRule="auto"/>
        <w:rPr>
          <w:b/>
          <w:color w:val="0065A3"/>
        </w:rPr>
      </w:pPr>
      <w:r>
        <w:rPr>
          <w:rFonts w:ascii="Roboto" w:eastAsia="Roboto" w:hAnsi="Roboto" w:cs="Roboto"/>
          <w:b/>
          <w:i/>
          <w:color w:val="000000"/>
        </w:rPr>
        <w:t>For institutions</w:t>
      </w:r>
      <w:r>
        <w:rPr>
          <w:rFonts w:ascii="Roboto" w:eastAsia="Roboto" w:hAnsi="Roboto" w:cs="Roboto"/>
          <w:color w:val="000000"/>
        </w:rPr>
        <w:t>: Recognition that inspiring students requires</w:t>
      </w:r>
      <w:r>
        <w:rPr>
          <w:rFonts w:ascii="Roboto" w:eastAsia="Roboto" w:hAnsi="Roboto" w:cs="Roboto"/>
          <w:b/>
          <w:i/>
          <w:color w:val="000000"/>
        </w:rPr>
        <w:t xml:space="preserve"> </w:t>
      </w:r>
      <w:r>
        <w:rPr>
          <w:rFonts w:ascii="Roboto" w:eastAsia="Roboto" w:hAnsi="Roboto" w:cs="Roboto"/>
          <w:color w:val="000000"/>
        </w:rPr>
        <w:t xml:space="preserve">institution-wide </w:t>
      </w:r>
      <w:r>
        <w:rPr>
          <w:rFonts w:ascii="Roboto" w:eastAsia="Roboto" w:hAnsi="Roboto" w:cs="Roboto"/>
        </w:rPr>
        <w:t>attention</w:t>
      </w:r>
      <w:r>
        <w:rPr>
          <w:rFonts w:ascii="Roboto" w:eastAsia="Roboto" w:hAnsi="Roboto" w:cs="Roboto"/>
          <w:color w:val="000000"/>
        </w:rPr>
        <w:t xml:space="preserve"> </w:t>
      </w:r>
      <w:r>
        <w:rPr>
          <w:rFonts w:ascii="Roboto" w:eastAsia="Roboto" w:hAnsi="Roboto" w:cs="Roboto"/>
        </w:rPr>
        <w:t>to</w:t>
      </w:r>
      <w:r>
        <w:rPr>
          <w:rFonts w:ascii="Roboto" w:eastAsia="Roboto" w:hAnsi="Roboto" w:cs="Roboto"/>
          <w:color w:val="000000"/>
        </w:rPr>
        <w:t xml:space="preserve"> creating structures and policies that support teaching an</w:t>
      </w:r>
      <w:r>
        <w:rPr>
          <w:rFonts w:ascii="Roboto" w:eastAsia="Roboto" w:hAnsi="Roboto" w:cs="Roboto"/>
        </w:rPr>
        <w:t xml:space="preserve">d learning and student engagement </w:t>
      </w:r>
      <w:r>
        <w:rPr>
          <w:rFonts w:ascii="Roboto" w:eastAsia="Roboto" w:hAnsi="Roboto" w:cs="Roboto"/>
          <w:i/>
        </w:rPr>
        <w:t>within a program</w:t>
      </w:r>
      <w:r>
        <w:rPr>
          <w:rFonts w:ascii="Roboto" w:eastAsia="Roboto" w:hAnsi="Roboto" w:cs="Roboto"/>
        </w:rPr>
        <w:t xml:space="preserve">. </w:t>
      </w:r>
    </w:p>
    <w:p w14:paraId="3E2305A4" w14:textId="77777777" w:rsidR="00A47FC9" w:rsidRDefault="00A47FC9">
      <w:pPr>
        <w:pStyle w:val="Heading2"/>
        <w:spacing w:before="80" w:line="240" w:lineRule="auto"/>
      </w:pPr>
      <w:bookmarkStart w:id="1" w:name="_heading=h.30j0zll" w:colFirst="0" w:colLast="0"/>
      <w:bookmarkEnd w:id="1"/>
    </w:p>
    <w:p w14:paraId="609C39EB" w14:textId="77777777" w:rsidR="00A47FC9" w:rsidRDefault="00A47FC9">
      <w:pPr>
        <w:spacing w:before="80" w:after="80" w:line="240" w:lineRule="auto"/>
      </w:pPr>
    </w:p>
    <w:p w14:paraId="6466E84D" w14:textId="77777777" w:rsidR="00A47FC9" w:rsidRDefault="00A47FC9">
      <w:pPr>
        <w:spacing w:before="80" w:after="80" w:line="240" w:lineRule="auto"/>
      </w:pPr>
    </w:p>
    <w:p w14:paraId="5AEABC72" w14:textId="77777777" w:rsidR="00A47FC9" w:rsidRDefault="00A47FC9">
      <w:pPr>
        <w:spacing w:before="80" w:after="80" w:line="240" w:lineRule="auto"/>
      </w:pPr>
    </w:p>
    <w:p w14:paraId="7A4C3F85" w14:textId="77777777" w:rsidR="00A47FC9" w:rsidRDefault="00A47FC9">
      <w:pPr>
        <w:spacing w:before="80" w:after="80" w:line="240" w:lineRule="auto"/>
      </w:pPr>
    </w:p>
    <w:p w14:paraId="5A2DD6EA" w14:textId="5DEC4C99" w:rsidR="00A47FC9" w:rsidRDefault="004E2D78">
      <w:pPr>
        <w:pStyle w:val="Heading2"/>
      </w:pPr>
      <w:r>
        <w:t xml:space="preserve">Activity A: Brainstorming Session: Your Ideas for Putting </w:t>
      </w:r>
      <w:r>
        <w:rPr>
          <w:i/>
        </w:rPr>
        <w:t xml:space="preserve">Inspire </w:t>
      </w:r>
      <w:proofErr w:type="gramStart"/>
      <w:r w:rsidR="00255D13">
        <w:t>Into</w:t>
      </w:r>
      <w:proofErr w:type="gramEnd"/>
      <w:r w:rsidR="00255D13">
        <w:t xml:space="preserve"> </w:t>
      </w:r>
      <w:r>
        <w:t>Practice</w:t>
      </w:r>
    </w:p>
    <w:p w14:paraId="2B9AA3C1" w14:textId="77777777" w:rsidR="00A47FC9" w:rsidRDefault="00A47FC9"/>
    <w:p w14:paraId="6688E74C" w14:textId="77777777" w:rsidR="00A47FC9" w:rsidRDefault="004E2D78">
      <w:pPr>
        <w:rPr>
          <w:b/>
        </w:rPr>
      </w:pPr>
      <w:r>
        <w:rPr>
          <w:b/>
        </w:rPr>
        <w:t xml:space="preserve">Select one of the three guiding principles to focus on: </w:t>
      </w:r>
    </w:p>
    <w:p w14:paraId="2D1E33B0" w14:textId="77777777" w:rsidR="00A47FC9" w:rsidRDefault="00A47FC9">
      <w:pPr>
        <w:rPr>
          <w:b/>
        </w:rPr>
      </w:pPr>
    </w:p>
    <w:p w14:paraId="7AB1C20C" w14:textId="77777777" w:rsidR="00A47FC9" w:rsidRDefault="004E2D78">
      <w:pPr>
        <w:numPr>
          <w:ilvl w:val="0"/>
          <w:numId w:val="1"/>
        </w:numPr>
        <w:pBdr>
          <w:top w:val="nil"/>
          <w:left w:val="nil"/>
          <w:bottom w:val="nil"/>
          <w:right w:val="nil"/>
          <w:between w:val="nil"/>
        </w:pBdr>
      </w:pPr>
      <w:r>
        <w:rPr>
          <w:color w:val="000000"/>
        </w:rPr>
        <w:t xml:space="preserve">Principle 1: Link course content to students’ lives </w:t>
      </w:r>
      <w:r>
        <w:rPr>
          <w:i/>
          <w:color w:val="000000"/>
        </w:rPr>
        <w:t>(faculty)</w:t>
      </w:r>
    </w:p>
    <w:p w14:paraId="106E41C5" w14:textId="77777777" w:rsidR="00A47FC9" w:rsidRDefault="004E2D78">
      <w:pPr>
        <w:numPr>
          <w:ilvl w:val="0"/>
          <w:numId w:val="1"/>
        </w:numPr>
        <w:pBdr>
          <w:top w:val="nil"/>
          <w:left w:val="nil"/>
          <w:bottom w:val="nil"/>
          <w:right w:val="nil"/>
          <w:between w:val="nil"/>
        </w:pBdr>
      </w:pPr>
      <w:r>
        <w:rPr>
          <w:color w:val="000000"/>
        </w:rPr>
        <w:t xml:space="preserve">Principle 2: Link course content to programs and careers </w:t>
      </w:r>
      <w:r>
        <w:rPr>
          <w:i/>
          <w:color w:val="000000"/>
        </w:rPr>
        <w:t>(faculty)</w:t>
      </w:r>
    </w:p>
    <w:p w14:paraId="70DDDC55" w14:textId="77777777" w:rsidR="00A47FC9" w:rsidRDefault="004E2D78">
      <w:pPr>
        <w:numPr>
          <w:ilvl w:val="0"/>
          <w:numId w:val="1"/>
        </w:numPr>
        <w:pBdr>
          <w:top w:val="nil"/>
          <w:left w:val="nil"/>
          <w:bottom w:val="nil"/>
          <w:right w:val="nil"/>
          <w:between w:val="nil"/>
        </w:pBdr>
      </w:pPr>
      <w:r>
        <w:rPr>
          <w:color w:val="000000"/>
        </w:rPr>
        <w:t xml:space="preserve">Principle 3: Invest in structures that give faculty the time and resources to deliver </w:t>
      </w:r>
      <w:r>
        <w:rPr>
          <w:i/>
          <w:color w:val="000000"/>
        </w:rPr>
        <w:t xml:space="preserve">Inspire </w:t>
      </w:r>
      <w:r>
        <w:rPr>
          <w:color w:val="000000"/>
        </w:rPr>
        <w:t xml:space="preserve">courses </w:t>
      </w:r>
      <w:r>
        <w:rPr>
          <w:i/>
          <w:color w:val="000000"/>
        </w:rPr>
        <w:t>(administrators)</w:t>
      </w:r>
      <w:r>
        <w:rPr>
          <w:color w:val="000000"/>
        </w:rPr>
        <w:t xml:space="preserve"> </w:t>
      </w:r>
    </w:p>
    <w:p w14:paraId="0A5AAACF" w14:textId="77777777" w:rsidR="00A47FC9" w:rsidRDefault="00A47FC9"/>
    <w:p w14:paraId="5357797A" w14:textId="77777777" w:rsidR="00A47FC9" w:rsidRDefault="00A47FC9"/>
    <w:p w14:paraId="5DDC1296" w14:textId="77777777" w:rsidR="00A47FC9" w:rsidRDefault="004E2D78">
      <w:pPr>
        <w:pStyle w:val="Heading2"/>
      </w:pPr>
      <w:r>
        <w:t>Principle 1: Link course content to students’ lives</w:t>
      </w:r>
    </w:p>
    <w:p w14:paraId="5EC1F974" w14:textId="77777777" w:rsidR="00A47FC9" w:rsidRDefault="00A47FC9">
      <w:pPr>
        <w:pBdr>
          <w:top w:val="nil"/>
          <w:left w:val="nil"/>
          <w:bottom w:val="nil"/>
          <w:right w:val="nil"/>
          <w:between w:val="nil"/>
        </w:pBdr>
        <w:spacing w:line="240" w:lineRule="auto"/>
        <w:rPr>
          <w:rFonts w:ascii="Roboto" w:eastAsia="Roboto" w:hAnsi="Roboto" w:cs="Roboto"/>
          <w:b/>
          <w:i/>
        </w:rPr>
      </w:pPr>
    </w:p>
    <w:tbl>
      <w:tblPr>
        <w:tblStyle w:val="a1"/>
        <w:tblW w:w="1215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150"/>
      </w:tblGrid>
      <w:tr w:rsidR="00A47FC9" w14:paraId="572D9B08" w14:textId="77777777">
        <w:tc>
          <w:tcPr>
            <w:tcW w:w="12150" w:type="dxa"/>
            <w:tcBorders>
              <w:top w:val="single" w:sz="8" w:space="0" w:color="000000"/>
              <w:left w:val="single" w:sz="8" w:space="0" w:color="000000"/>
              <w:bottom w:val="single" w:sz="8" w:space="0" w:color="000000"/>
            </w:tcBorders>
            <w:tcMar>
              <w:top w:w="100" w:type="dxa"/>
              <w:left w:w="100" w:type="dxa"/>
              <w:bottom w:w="100" w:type="dxa"/>
              <w:right w:w="100" w:type="dxa"/>
            </w:tcMar>
            <w:vAlign w:val="center"/>
          </w:tcPr>
          <w:p w14:paraId="528BC5BC" w14:textId="1BC28874" w:rsidR="00A47FC9" w:rsidRDefault="004E2D78">
            <w:pPr>
              <w:spacing w:line="240" w:lineRule="auto"/>
              <w:ind w:left="86"/>
              <w:rPr>
                <w:rFonts w:ascii="Roboto" w:eastAsia="Roboto" w:hAnsi="Roboto" w:cs="Roboto"/>
                <w:b/>
              </w:rPr>
            </w:pPr>
            <w:r>
              <w:rPr>
                <w:rFonts w:ascii="Roboto" w:eastAsia="Roboto" w:hAnsi="Roboto" w:cs="Roboto"/>
                <w:b/>
              </w:rPr>
              <w:t>Look at your top enrolled courses. What currently connects these courses to students’ experiences</w:t>
            </w:r>
            <w:r w:rsidR="00255D13">
              <w:rPr>
                <w:rFonts w:ascii="Roboto" w:eastAsia="Roboto" w:hAnsi="Roboto" w:cs="Roboto"/>
                <w:b/>
              </w:rPr>
              <w:t xml:space="preserve"> (e.g., activities, assignments, readings, etc.)</w:t>
            </w:r>
            <w:r>
              <w:rPr>
                <w:rFonts w:ascii="Roboto" w:eastAsia="Roboto" w:hAnsi="Roboto" w:cs="Roboto"/>
                <w:b/>
              </w:rPr>
              <w:t>? How might you be able to build on those opportunities or expand them to additional courses?</w:t>
            </w:r>
          </w:p>
        </w:tc>
      </w:tr>
      <w:tr w:rsidR="00A47FC9" w14:paraId="5F1E2B8A" w14:textId="77777777">
        <w:tc>
          <w:tcPr>
            <w:tcW w:w="12150" w:type="dxa"/>
            <w:tcBorders>
              <w:top w:val="nil"/>
              <w:left w:val="single" w:sz="8" w:space="0" w:color="000000"/>
              <w:bottom w:val="single" w:sz="8" w:space="0" w:color="000000"/>
            </w:tcBorders>
            <w:tcMar>
              <w:top w:w="100" w:type="dxa"/>
              <w:left w:w="100" w:type="dxa"/>
              <w:bottom w:w="100" w:type="dxa"/>
              <w:right w:w="100" w:type="dxa"/>
            </w:tcMar>
            <w:vAlign w:val="center"/>
          </w:tcPr>
          <w:p w14:paraId="0BA164AA" w14:textId="77777777" w:rsidR="00A47FC9" w:rsidRDefault="00A47FC9">
            <w:pPr>
              <w:widowControl w:val="0"/>
              <w:spacing w:line="240" w:lineRule="auto"/>
              <w:rPr>
                <w:rFonts w:ascii="Roboto" w:eastAsia="Roboto" w:hAnsi="Roboto" w:cs="Roboto"/>
              </w:rPr>
            </w:pPr>
          </w:p>
          <w:p w14:paraId="499F90AB" w14:textId="77777777" w:rsidR="00A47FC9" w:rsidRDefault="00A47FC9">
            <w:pPr>
              <w:widowControl w:val="0"/>
              <w:spacing w:line="240" w:lineRule="auto"/>
              <w:rPr>
                <w:rFonts w:ascii="Roboto" w:eastAsia="Roboto" w:hAnsi="Roboto" w:cs="Roboto"/>
              </w:rPr>
            </w:pPr>
          </w:p>
          <w:p w14:paraId="097DD1D5" w14:textId="77777777" w:rsidR="00A47FC9" w:rsidRDefault="00A47FC9">
            <w:pPr>
              <w:widowControl w:val="0"/>
              <w:spacing w:line="240" w:lineRule="auto"/>
              <w:rPr>
                <w:rFonts w:ascii="Roboto" w:eastAsia="Roboto" w:hAnsi="Roboto" w:cs="Roboto"/>
              </w:rPr>
            </w:pPr>
          </w:p>
          <w:p w14:paraId="3AE78676" w14:textId="77777777" w:rsidR="00A47FC9" w:rsidRDefault="00A47FC9">
            <w:pPr>
              <w:widowControl w:val="0"/>
              <w:spacing w:line="240" w:lineRule="auto"/>
              <w:rPr>
                <w:rFonts w:ascii="Roboto" w:eastAsia="Roboto" w:hAnsi="Roboto" w:cs="Roboto"/>
              </w:rPr>
            </w:pPr>
          </w:p>
        </w:tc>
      </w:tr>
      <w:tr w:rsidR="00A47FC9" w14:paraId="7E008046" w14:textId="77777777">
        <w:tc>
          <w:tcPr>
            <w:tcW w:w="12150" w:type="dxa"/>
            <w:tcBorders>
              <w:top w:val="nil"/>
              <w:left w:val="single" w:sz="8" w:space="0" w:color="000000"/>
              <w:bottom w:val="single" w:sz="8" w:space="0" w:color="000000"/>
            </w:tcBorders>
            <w:tcMar>
              <w:top w:w="100" w:type="dxa"/>
              <w:left w:w="100" w:type="dxa"/>
              <w:bottom w:w="100" w:type="dxa"/>
              <w:right w:w="100" w:type="dxa"/>
            </w:tcMar>
            <w:vAlign w:val="center"/>
          </w:tcPr>
          <w:p w14:paraId="237942B3" w14:textId="551C89B6" w:rsidR="00A47FC9" w:rsidRDefault="004E2D78">
            <w:pPr>
              <w:widowControl w:val="0"/>
              <w:spacing w:line="240" w:lineRule="auto"/>
              <w:ind w:left="86"/>
              <w:rPr>
                <w:rFonts w:ascii="Roboto" w:eastAsia="Roboto" w:hAnsi="Roboto" w:cs="Roboto"/>
                <w:b/>
              </w:rPr>
            </w:pPr>
            <w:r>
              <w:rPr>
                <w:rFonts w:ascii="Roboto" w:eastAsia="Roboto" w:hAnsi="Roboto" w:cs="Roboto"/>
                <w:b/>
              </w:rPr>
              <w:t xml:space="preserve">Now, think about a specific course. Brainstorm as if there are no limits: What are your </w:t>
            </w:r>
            <w:r w:rsidR="00255D13">
              <w:rPr>
                <w:rFonts w:ascii="Roboto" w:eastAsia="Roboto" w:hAnsi="Roboto" w:cs="Roboto"/>
                <w:b/>
              </w:rPr>
              <w:t>wildest</w:t>
            </w:r>
            <w:r>
              <w:rPr>
                <w:rFonts w:ascii="Roboto" w:eastAsia="Roboto" w:hAnsi="Roboto" w:cs="Roboto"/>
                <w:b/>
              </w:rPr>
              <w:t xml:space="preserve">, </w:t>
            </w:r>
            <w:r w:rsidR="00255D13">
              <w:rPr>
                <w:rFonts w:ascii="Roboto" w:eastAsia="Roboto" w:hAnsi="Roboto" w:cs="Roboto"/>
                <w:b/>
              </w:rPr>
              <w:t xml:space="preserve">most </w:t>
            </w:r>
            <w:r>
              <w:rPr>
                <w:rFonts w:ascii="Roboto" w:eastAsia="Roboto" w:hAnsi="Roboto" w:cs="Roboto"/>
                <w:b/>
              </w:rPr>
              <w:t>exciting ideas for designing new activities and assignments to build connections between this course and students’ lived experiences?</w:t>
            </w:r>
          </w:p>
        </w:tc>
      </w:tr>
      <w:tr w:rsidR="00A47FC9" w14:paraId="133F99CF" w14:textId="77777777">
        <w:tc>
          <w:tcPr>
            <w:tcW w:w="12150" w:type="dxa"/>
            <w:tcBorders>
              <w:top w:val="nil"/>
              <w:left w:val="single" w:sz="8" w:space="0" w:color="000000"/>
              <w:bottom w:val="single" w:sz="8" w:space="0" w:color="000000"/>
            </w:tcBorders>
            <w:tcMar>
              <w:top w:w="100" w:type="dxa"/>
              <w:left w:w="100" w:type="dxa"/>
              <w:bottom w:w="100" w:type="dxa"/>
              <w:right w:w="100" w:type="dxa"/>
            </w:tcMar>
            <w:vAlign w:val="center"/>
          </w:tcPr>
          <w:p w14:paraId="744606EC" w14:textId="77777777" w:rsidR="00A47FC9" w:rsidRDefault="00A47FC9">
            <w:pPr>
              <w:widowControl w:val="0"/>
              <w:spacing w:line="240" w:lineRule="auto"/>
              <w:rPr>
                <w:rFonts w:ascii="Roboto" w:eastAsia="Roboto" w:hAnsi="Roboto" w:cs="Roboto"/>
              </w:rPr>
            </w:pPr>
          </w:p>
          <w:p w14:paraId="3D847190" w14:textId="77777777" w:rsidR="00A47FC9" w:rsidRDefault="00A47FC9">
            <w:pPr>
              <w:widowControl w:val="0"/>
              <w:spacing w:line="240" w:lineRule="auto"/>
              <w:rPr>
                <w:rFonts w:ascii="Roboto" w:eastAsia="Roboto" w:hAnsi="Roboto" w:cs="Roboto"/>
              </w:rPr>
            </w:pPr>
          </w:p>
          <w:p w14:paraId="1D057576" w14:textId="77777777" w:rsidR="00A47FC9" w:rsidRDefault="00A47FC9">
            <w:pPr>
              <w:widowControl w:val="0"/>
              <w:spacing w:line="240" w:lineRule="auto"/>
              <w:rPr>
                <w:rFonts w:ascii="Roboto" w:eastAsia="Roboto" w:hAnsi="Roboto" w:cs="Roboto"/>
              </w:rPr>
            </w:pPr>
          </w:p>
          <w:p w14:paraId="7577E2AA" w14:textId="77777777" w:rsidR="00A47FC9" w:rsidRDefault="00A47FC9">
            <w:pPr>
              <w:widowControl w:val="0"/>
              <w:spacing w:line="240" w:lineRule="auto"/>
              <w:rPr>
                <w:rFonts w:ascii="Roboto" w:eastAsia="Roboto" w:hAnsi="Roboto" w:cs="Roboto"/>
              </w:rPr>
            </w:pPr>
          </w:p>
        </w:tc>
      </w:tr>
    </w:tbl>
    <w:p w14:paraId="7F07A7D1" w14:textId="77777777" w:rsidR="001F4ABA" w:rsidRPr="00167F72" w:rsidRDefault="001F4ABA">
      <w:pPr>
        <w:pStyle w:val="Heading2"/>
        <w:rPr>
          <w:sz w:val="10"/>
          <w:szCs w:val="10"/>
        </w:rPr>
      </w:pPr>
      <w:bookmarkStart w:id="2" w:name="_heading=h.1fob9te" w:colFirst="0" w:colLast="0"/>
      <w:bookmarkEnd w:id="2"/>
    </w:p>
    <w:p w14:paraId="09FC4C08" w14:textId="29ECDDD9" w:rsidR="00A47FC9" w:rsidRDefault="004E2D78">
      <w:pPr>
        <w:pStyle w:val="Heading2"/>
      </w:pPr>
      <w:commentRangeStart w:id="3"/>
      <w:r>
        <w:t xml:space="preserve">Principle 2: </w:t>
      </w:r>
      <w:commentRangeEnd w:id="3"/>
      <w:r w:rsidR="0082456F">
        <w:rPr>
          <w:rStyle w:val="CommentReference"/>
          <w:rFonts w:ascii="Arial" w:eastAsia="Arial" w:hAnsi="Arial" w:cs="Arial"/>
          <w:b w:val="0"/>
          <w:color w:val="auto"/>
        </w:rPr>
        <w:commentReference w:id="3"/>
      </w:r>
      <w:r>
        <w:t>Link course content to programs and careers</w:t>
      </w:r>
    </w:p>
    <w:tbl>
      <w:tblPr>
        <w:tblStyle w:val="a2"/>
        <w:tblW w:w="1215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150"/>
      </w:tblGrid>
      <w:tr w:rsidR="00A47FC9" w14:paraId="4D4C291C" w14:textId="77777777">
        <w:tc>
          <w:tcPr>
            <w:tcW w:w="12150" w:type="dxa"/>
            <w:tcBorders>
              <w:top w:val="single" w:sz="8" w:space="0" w:color="000000"/>
              <w:left w:val="single" w:sz="8" w:space="0" w:color="000000"/>
              <w:bottom w:val="single" w:sz="8" w:space="0" w:color="000000"/>
            </w:tcBorders>
            <w:tcMar>
              <w:top w:w="100" w:type="dxa"/>
              <w:left w:w="100" w:type="dxa"/>
              <w:bottom w:w="100" w:type="dxa"/>
              <w:right w:w="100" w:type="dxa"/>
            </w:tcMar>
            <w:vAlign w:val="center"/>
          </w:tcPr>
          <w:p w14:paraId="2EFD7A5E" w14:textId="730CFCFF" w:rsidR="00A47FC9" w:rsidRDefault="004E2D78">
            <w:pPr>
              <w:spacing w:line="240" w:lineRule="auto"/>
              <w:ind w:left="86"/>
              <w:rPr>
                <w:rFonts w:ascii="Roboto" w:eastAsia="Roboto" w:hAnsi="Roboto" w:cs="Roboto"/>
                <w:b/>
              </w:rPr>
            </w:pPr>
            <w:r>
              <w:rPr>
                <w:rFonts w:ascii="Roboto" w:eastAsia="Roboto" w:hAnsi="Roboto" w:cs="Roboto"/>
                <w:b/>
              </w:rPr>
              <w:t>Look at your top enrolled courses. What currently connects these courses to programs and careers</w:t>
            </w:r>
            <w:r w:rsidR="00255D13">
              <w:rPr>
                <w:rFonts w:ascii="Roboto" w:eastAsia="Roboto" w:hAnsi="Roboto" w:cs="Roboto"/>
                <w:b/>
              </w:rPr>
              <w:t xml:space="preserve"> (e</w:t>
            </w:r>
            <w:r w:rsidR="00255D13" w:rsidRPr="00255D13">
              <w:rPr>
                <w:rFonts w:ascii="Roboto" w:eastAsia="Roboto" w:hAnsi="Roboto" w:cs="Roboto"/>
                <w:b/>
              </w:rPr>
              <w:t>.g.</w:t>
            </w:r>
            <w:r w:rsidR="00255D13">
              <w:rPr>
                <w:rFonts w:ascii="Roboto" w:eastAsia="Roboto" w:hAnsi="Roboto" w:cs="Roboto"/>
                <w:b/>
              </w:rPr>
              <w:t>,</w:t>
            </w:r>
            <w:r w:rsidR="00255D13" w:rsidRPr="00255D13">
              <w:rPr>
                <w:rFonts w:ascii="Roboto" w:eastAsia="Roboto" w:hAnsi="Roboto" w:cs="Roboto"/>
                <w:b/>
              </w:rPr>
              <w:t xml:space="preserve"> activities, assignments, readings, etc.</w:t>
            </w:r>
            <w:r w:rsidR="00255D13">
              <w:rPr>
                <w:rFonts w:ascii="Roboto" w:eastAsia="Roboto" w:hAnsi="Roboto" w:cs="Roboto"/>
                <w:b/>
              </w:rPr>
              <w:t>)</w:t>
            </w:r>
            <w:r>
              <w:rPr>
                <w:rFonts w:ascii="Roboto" w:eastAsia="Roboto" w:hAnsi="Roboto" w:cs="Roboto"/>
                <w:b/>
              </w:rPr>
              <w:t>? How might you be able to build on those opportunities or expand them to additional courses?</w:t>
            </w:r>
          </w:p>
        </w:tc>
      </w:tr>
      <w:tr w:rsidR="00A47FC9" w14:paraId="0E0B5D0E" w14:textId="77777777">
        <w:tc>
          <w:tcPr>
            <w:tcW w:w="12150" w:type="dxa"/>
            <w:tcBorders>
              <w:top w:val="nil"/>
              <w:left w:val="single" w:sz="8" w:space="0" w:color="000000"/>
              <w:bottom w:val="single" w:sz="8" w:space="0" w:color="000000"/>
            </w:tcBorders>
            <w:tcMar>
              <w:top w:w="100" w:type="dxa"/>
              <w:left w:w="100" w:type="dxa"/>
              <w:bottom w:w="100" w:type="dxa"/>
              <w:right w:w="100" w:type="dxa"/>
            </w:tcMar>
            <w:vAlign w:val="center"/>
          </w:tcPr>
          <w:p w14:paraId="7DD20384" w14:textId="77777777" w:rsidR="00A47FC9" w:rsidRDefault="00A47FC9">
            <w:pPr>
              <w:widowControl w:val="0"/>
              <w:spacing w:line="240" w:lineRule="auto"/>
              <w:rPr>
                <w:rFonts w:ascii="Roboto" w:eastAsia="Roboto" w:hAnsi="Roboto" w:cs="Roboto"/>
              </w:rPr>
            </w:pPr>
          </w:p>
          <w:p w14:paraId="7CDDD1D1" w14:textId="77777777" w:rsidR="00A47FC9" w:rsidRDefault="00A47FC9">
            <w:pPr>
              <w:widowControl w:val="0"/>
              <w:spacing w:line="240" w:lineRule="auto"/>
              <w:rPr>
                <w:rFonts w:ascii="Roboto" w:eastAsia="Roboto" w:hAnsi="Roboto" w:cs="Roboto"/>
              </w:rPr>
            </w:pPr>
          </w:p>
          <w:p w14:paraId="64C72A4C" w14:textId="77777777" w:rsidR="00A47FC9" w:rsidRDefault="00A47FC9">
            <w:pPr>
              <w:widowControl w:val="0"/>
              <w:spacing w:line="240" w:lineRule="auto"/>
              <w:rPr>
                <w:rFonts w:ascii="Roboto" w:eastAsia="Roboto" w:hAnsi="Roboto" w:cs="Roboto"/>
              </w:rPr>
            </w:pPr>
          </w:p>
          <w:p w14:paraId="47AE8AB0" w14:textId="77777777" w:rsidR="00A47FC9" w:rsidRDefault="00A47FC9">
            <w:pPr>
              <w:widowControl w:val="0"/>
              <w:spacing w:line="240" w:lineRule="auto"/>
              <w:rPr>
                <w:rFonts w:ascii="Roboto" w:eastAsia="Roboto" w:hAnsi="Roboto" w:cs="Roboto"/>
              </w:rPr>
            </w:pPr>
          </w:p>
        </w:tc>
      </w:tr>
      <w:tr w:rsidR="00A47FC9" w14:paraId="6EA78F42" w14:textId="77777777">
        <w:tc>
          <w:tcPr>
            <w:tcW w:w="12150" w:type="dxa"/>
            <w:tcBorders>
              <w:top w:val="nil"/>
              <w:left w:val="single" w:sz="8" w:space="0" w:color="000000"/>
              <w:bottom w:val="single" w:sz="8" w:space="0" w:color="000000"/>
            </w:tcBorders>
            <w:tcMar>
              <w:top w:w="100" w:type="dxa"/>
              <w:left w:w="100" w:type="dxa"/>
              <w:bottom w:w="100" w:type="dxa"/>
              <w:right w:w="100" w:type="dxa"/>
            </w:tcMar>
            <w:vAlign w:val="center"/>
          </w:tcPr>
          <w:p w14:paraId="64FD90C4" w14:textId="066EA5AE" w:rsidR="00A47FC9" w:rsidRDefault="004E2D78">
            <w:pPr>
              <w:widowControl w:val="0"/>
              <w:spacing w:line="240" w:lineRule="auto"/>
              <w:ind w:left="86"/>
              <w:rPr>
                <w:rFonts w:ascii="Roboto" w:eastAsia="Roboto" w:hAnsi="Roboto" w:cs="Roboto"/>
                <w:b/>
              </w:rPr>
            </w:pPr>
            <w:r>
              <w:rPr>
                <w:rFonts w:ascii="Roboto" w:eastAsia="Roboto" w:hAnsi="Roboto" w:cs="Roboto"/>
                <w:b/>
              </w:rPr>
              <w:t xml:space="preserve">Now, think about a specific course. Brainstorm as if there are no limits: What are your </w:t>
            </w:r>
            <w:r w:rsidR="00255D13">
              <w:rPr>
                <w:rFonts w:ascii="Roboto" w:eastAsia="Roboto" w:hAnsi="Roboto" w:cs="Roboto"/>
                <w:b/>
              </w:rPr>
              <w:t>wildest, most exciting</w:t>
            </w:r>
            <w:r>
              <w:rPr>
                <w:rFonts w:ascii="Roboto" w:eastAsia="Roboto" w:hAnsi="Roboto" w:cs="Roboto"/>
                <w:b/>
              </w:rPr>
              <w:t xml:space="preserve"> ideas for designing new activities and assignments to build connections between this course and programs and careers?</w:t>
            </w:r>
          </w:p>
        </w:tc>
      </w:tr>
      <w:tr w:rsidR="00A47FC9" w14:paraId="4407E9B3" w14:textId="77777777">
        <w:tc>
          <w:tcPr>
            <w:tcW w:w="12150" w:type="dxa"/>
            <w:tcBorders>
              <w:top w:val="nil"/>
              <w:left w:val="single" w:sz="8" w:space="0" w:color="000000"/>
              <w:bottom w:val="single" w:sz="8" w:space="0" w:color="000000"/>
            </w:tcBorders>
            <w:tcMar>
              <w:top w:w="100" w:type="dxa"/>
              <w:left w:w="100" w:type="dxa"/>
              <w:bottom w:w="100" w:type="dxa"/>
              <w:right w:w="100" w:type="dxa"/>
            </w:tcMar>
            <w:vAlign w:val="center"/>
          </w:tcPr>
          <w:p w14:paraId="2D2FD1EF" w14:textId="77777777" w:rsidR="00A47FC9" w:rsidRDefault="00A47FC9">
            <w:pPr>
              <w:widowControl w:val="0"/>
              <w:spacing w:line="240" w:lineRule="auto"/>
              <w:rPr>
                <w:rFonts w:ascii="Roboto" w:eastAsia="Roboto" w:hAnsi="Roboto" w:cs="Roboto"/>
              </w:rPr>
            </w:pPr>
          </w:p>
          <w:p w14:paraId="1E959A83" w14:textId="77777777" w:rsidR="00A47FC9" w:rsidRDefault="00A47FC9">
            <w:pPr>
              <w:widowControl w:val="0"/>
              <w:spacing w:line="240" w:lineRule="auto"/>
              <w:rPr>
                <w:rFonts w:ascii="Roboto" w:eastAsia="Roboto" w:hAnsi="Roboto" w:cs="Roboto"/>
              </w:rPr>
            </w:pPr>
          </w:p>
          <w:p w14:paraId="6C556183" w14:textId="77777777" w:rsidR="00A47FC9" w:rsidRDefault="00A47FC9">
            <w:pPr>
              <w:widowControl w:val="0"/>
              <w:spacing w:line="240" w:lineRule="auto"/>
              <w:rPr>
                <w:rFonts w:ascii="Roboto" w:eastAsia="Roboto" w:hAnsi="Roboto" w:cs="Roboto"/>
              </w:rPr>
            </w:pPr>
          </w:p>
          <w:p w14:paraId="228ADB33" w14:textId="77777777" w:rsidR="00A47FC9" w:rsidRDefault="00A47FC9">
            <w:pPr>
              <w:widowControl w:val="0"/>
              <w:spacing w:line="240" w:lineRule="auto"/>
              <w:rPr>
                <w:rFonts w:ascii="Roboto" w:eastAsia="Roboto" w:hAnsi="Roboto" w:cs="Roboto"/>
              </w:rPr>
            </w:pPr>
          </w:p>
        </w:tc>
      </w:tr>
    </w:tbl>
    <w:p w14:paraId="763A8DB8" w14:textId="77777777" w:rsidR="00A47FC9" w:rsidRDefault="004E2D78" w:rsidP="00167F72">
      <w:pPr>
        <w:pStyle w:val="Heading2"/>
        <w:spacing w:before="240"/>
      </w:pPr>
      <w:r>
        <w:t xml:space="preserve">Principle 3: Invest in structures that give faculty the time and resources to deliver </w:t>
      </w:r>
      <w:r w:rsidRPr="00167F72">
        <w:rPr>
          <w:iCs/>
        </w:rPr>
        <w:t>Inspire</w:t>
      </w:r>
      <w:r>
        <w:rPr>
          <w:i/>
        </w:rPr>
        <w:t xml:space="preserve"> </w:t>
      </w:r>
      <w:r>
        <w:t>courses</w:t>
      </w:r>
    </w:p>
    <w:tbl>
      <w:tblPr>
        <w:tblStyle w:val="a3"/>
        <w:tblW w:w="1215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150"/>
      </w:tblGrid>
      <w:tr w:rsidR="00A47FC9" w14:paraId="3FFA76BE" w14:textId="77777777">
        <w:tc>
          <w:tcPr>
            <w:tcW w:w="12150" w:type="dxa"/>
            <w:tcBorders>
              <w:top w:val="single" w:sz="8" w:space="0" w:color="000000"/>
              <w:left w:val="single" w:sz="8" w:space="0" w:color="000000"/>
              <w:bottom w:val="single" w:sz="8" w:space="0" w:color="000000"/>
            </w:tcBorders>
            <w:tcMar>
              <w:top w:w="100" w:type="dxa"/>
              <w:left w:w="100" w:type="dxa"/>
              <w:bottom w:w="100" w:type="dxa"/>
              <w:right w:w="100" w:type="dxa"/>
            </w:tcMar>
            <w:vAlign w:val="center"/>
          </w:tcPr>
          <w:p w14:paraId="3F5BCDFF" w14:textId="77777777" w:rsidR="00A47FC9" w:rsidRDefault="004E2D78">
            <w:pPr>
              <w:spacing w:line="240" w:lineRule="auto"/>
              <w:ind w:left="86"/>
              <w:rPr>
                <w:rFonts w:ascii="Roboto" w:eastAsia="Roboto" w:hAnsi="Roboto" w:cs="Roboto"/>
                <w:b/>
              </w:rPr>
            </w:pPr>
            <w:r>
              <w:rPr>
                <w:rFonts w:ascii="Roboto" w:eastAsia="Roboto" w:hAnsi="Roboto" w:cs="Roboto"/>
                <w:b/>
              </w:rPr>
              <w:t>Look at your top enrolled courses. What current opportunities for professional development, mentoring, and collaboration does the college offer faculty teaching these courses? How might you be able to build on those opportunities or expand them to additional courses?</w:t>
            </w:r>
          </w:p>
        </w:tc>
      </w:tr>
      <w:tr w:rsidR="00A47FC9" w14:paraId="0C5C4F0E" w14:textId="77777777">
        <w:tc>
          <w:tcPr>
            <w:tcW w:w="12150" w:type="dxa"/>
            <w:tcBorders>
              <w:top w:val="nil"/>
              <w:left w:val="single" w:sz="8" w:space="0" w:color="000000"/>
              <w:bottom w:val="single" w:sz="8" w:space="0" w:color="000000"/>
            </w:tcBorders>
            <w:tcMar>
              <w:top w:w="100" w:type="dxa"/>
              <w:left w:w="100" w:type="dxa"/>
              <w:bottom w:w="100" w:type="dxa"/>
              <w:right w:w="100" w:type="dxa"/>
            </w:tcMar>
            <w:vAlign w:val="center"/>
          </w:tcPr>
          <w:p w14:paraId="06AA3F54" w14:textId="77777777" w:rsidR="00A47FC9" w:rsidRDefault="00A47FC9">
            <w:pPr>
              <w:widowControl w:val="0"/>
              <w:spacing w:line="240" w:lineRule="auto"/>
              <w:rPr>
                <w:rFonts w:ascii="Roboto" w:eastAsia="Roboto" w:hAnsi="Roboto" w:cs="Roboto"/>
              </w:rPr>
            </w:pPr>
          </w:p>
          <w:p w14:paraId="4C4C26FF" w14:textId="77777777" w:rsidR="00A47FC9" w:rsidRDefault="00A47FC9">
            <w:pPr>
              <w:widowControl w:val="0"/>
              <w:spacing w:line="240" w:lineRule="auto"/>
              <w:rPr>
                <w:rFonts w:ascii="Roboto" w:eastAsia="Roboto" w:hAnsi="Roboto" w:cs="Roboto"/>
              </w:rPr>
            </w:pPr>
          </w:p>
          <w:p w14:paraId="2080E84B" w14:textId="77777777" w:rsidR="00A47FC9" w:rsidRDefault="00A47FC9">
            <w:pPr>
              <w:widowControl w:val="0"/>
              <w:spacing w:line="240" w:lineRule="auto"/>
              <w:rPr>
                <w:rFonts w:ascii="Roboto" w:eastAsia="Roboto" w:hAnsi="Roboto" w:cs="Roboto"/>
              </w:rPr>
            </w:pPr>
          </w:p>
        </w:tc>
      </w:tr>
      <w:tr w:rsidR="00A47FC9" w14:paraId="6D1BEE8B" w14:textId="77777777">
        <w:tc>
          <w:tcPr>
            <w:tcW w:w="12150" w:type="dxa"/>
            <w:tcBorders>
              <w:top w:val="nil"/>
              <w:left w:val="single" w:sz="8" w:space="0" w:color="000000"/>
              <w:bottom w:val="single" w:sz="8" w:space="0" w:color="000000"/>
            </w:tcBorders>
            <w:tcMar>
              <w:top w:w="100" w:type="dxa"/>
              <w:left w:w="100" w:type="dxa"/>
              <w:bottom w:w="100" w:type="dxa"/>
              <w:right w:w="100" w:type="dxa"/>
            </w:tcMar>
            <w:vAlign w:val="center"/>
          </w:tcPr>
          <w:p w14:paraId="4C517C57" w14:textId="5C0A30BC" w:rsidR="00A47FC9" w:rsidRDefault="004E2D78">
            <w:pPr>
              <w:widowControl w:val="0"/>
              <w:spacing w:line="240" w:lineRule="auto"/>
              <w:ind w:left="86"/>
              <w:rPr>
                <w:rFonts w:ascii="Roboto" w:eastAsia="Roboto" w:hAnsi="Roboto" w:cs="Roboto"/>
                <w:b/>
              </w:rPr>
            </w:pPr>
            <w:bookmarkStart w:id="4" w:name="_heading=h.3znysh7" w:colFirst="0" w:colLast="0"/>
            <w:bookmarkEnd w:id="4"/>
            <w:r>
              <w:rPr>
                <w:rFonts w:ascii="Roboto" w:eastAsia="Roboto" w:hAnsi="Roboto" w:cs="Roboto"/>
                <w:b/>
              </w:rPr>
              <w:t xml:space="preserve">Brainstorm as if there are no limits: What are your </w:t>
            </w:r>
            <w:r w:rsidR="00255D13">
              <w:rPr>
                <w:rFonts w:ascii="Roboto" w:eastAsia="Roboto" w:hAnsi="Roboto" w:cs="Roboto"/>
                <w:b/>
              </w:rPr>
              <w:t>wildest, most exciting</w:t>
            </w:r>
            <w:r>
              <w:rPr>
                <w:rFonts w:ascii="Roboto" w:eastAsia="Roboto" w:hAnsi="Roboto" w:cs="Roboto"/>
                <w:b/>
              </w:rPr>
              <w:t xml:space="preserve"> ideas for developing new structures and supports to give faculty the time and resources to deliver </w:t>
            </w:r>
            <w:r w:rsidRPr="00167F72">
              <w:rPr>
                <w:rFonts w:ascii="Roboto" w:eastAsia="Roboto" w:hAnsi="Roboto" w:cs="Roboto"/>
                <w:b/>
                <w:iCs/>
              </w:rPr>
              <w:t>Inspire</w:t>
            </w:r>
            <w:r>
              <w:rPr>
                <w:rFonts w:ascii="Roboto" w:eastAsia="Roboto" w:hAnsi="Roboto" w:cs="Roboto"/>
                <w:b/>
                <w:i/>
              </w:rPr>
              <w:t xml:space="preserve"> </w:t>
            </w:r>
            <w:r>
              <w:rPr>
                <w:rFonts w:ascii="Roboto" w:eastAsia="Roboto" w:hAnsi="Roboto" w:cs="Roboto"/>
                <w:b/>
              </w:rPr>
              <w:t>courses?</w:t>
            </w:r>
          </w:p>
        </w:tc>
      </w:tr>
      <w:tr w:rsidR="00A47FC9" w14:paraId="55BC641F" w14:textId="77777777">
        <w:tc>
          <w:tcPr>
            <w:tcW w:w="12150" w:type="dxa"/>
            <w:tcBorders>
              <w:top w:val="nil"/>
              <w:left w:val="single" w:sz="8" w:space="0" w:color="000000"/>
              <w:bottom w:val="single" w:sz="8" w:space="0" w:color="000000"/>
            </w:tcBorders>
            <w:tcMar>
              <w:top w:w="100" w:type="dxa"/>
              <w:left w:w="100" w:type="dxa"/>
              <w:bottom w:w="100" w:type="dxa"/>
              <w:right w:w="100" w:type="dxa"/>
            </w:tcMar>
            <w:vAlign w:val="center"/>
          </w:tcPr>
          <w:p w14:paraId="639B3BA3" w14:textId="77777777" w:rsidR="00A47FC9" w:rsidRDefault="00A47FC9">
            <w:pPr>
              <w:widowControl w:val="0"/>
              <w:spacing w:line="240" w:lineRule="auto"/>
              <w:rPr>
                <w:rFonts w:ascii="Roboto" w:eastAsia="Roboto" w:hAnsi="Roboto" w:cs="Roboto"/>
              </w:rPr>
            </w:pPr>
          </w:p>
          <w:p w14:paraId="554BC0D8" w14:textId="77777777" w:rsidR="00A47FC9" w:rsidRDefault="00A47FC9">
            <w:pPr>
              <w:widowControl w:val="0"/>
              <w:spacing w:line="240" w:lineRule="auto"/>
              <w:rPr>
                <w:rFonts w:ascii="Roboto" w:eastAsia="Roboto" w:hAnsi="Roboto" w:cs="Roboto"/>
              </w:rPr>
            </w:pPr>
          </w:p>
          <w:p w14:paraId="5631F622" w14:textId="77777777" w:rsidR="00A47FC9" w:rsidRDefault="00A47FC9">
            <w:pPr>
              <w:widowControl w:val="0"/>
              <w:spacing w:line="240" w:lineRule="auto"/>
              <w:rPr>
                <w:rFonts w:ascii="Roboto" w:eastAsia="Roboto" w:hAnsi="Roboto" w:cs="Roboto"/>
              </w:rPr>
            </w:pPr>
          </w:p>
        </w:tc>
      </w:tr>
    </w:tbl>
    <w:p w14:paraId="3759D713" w14:textId="2D72116E" w:rsidR="00A47FC9" w:rsidRDefault="00F67C71">
      <w:pPr>
        <w:pStyle w:val="Heading2"/>
      </w:pPr>
      <w:r>
        <w:rPr>
          <w:noProof/>
        </w:rPr>
        <w:lastRenderedPageBreak/>
        <mc:AlternateContent>
          <mc:Choice Requires="wps">
            <w:drawing>
              <wp:anchor distT="0" distB="0" distL="114300" distR="114300" simplePos="0" relativeHeight="251659264" behindDoc="0" locked="0" layoutInCell="1" allowOverlap="1" wp14:anchorId="0C136967" wp14:editId="7F34A75C">
                <wp:simplePos x="0" y="0"/>
                <wp:positionH relativeFrom="column">
                  <wp:posOffset>7708901</wp:posOffset>
                </wp:positionH>
                <wp:positionV relativeFrom="paragraph">
                  <wp:posOffset>25400</wp:posOffset>
                </wp:positionV>
                <wp:extent cx="660400" cy="1054100"/>
                <wp:effectExtent l="165100" t="25400" r="152400" b="76200"/>
                <wp:wrapThrough wrapText="bothSides">
                  <wp:wrapPolygon edited="0">
                    <wp:start x="16972" y="-41"/>
                    <wp:lineTo x="6848" y="-3109"/>
                    <wp:lineTo x="3520" y="495"/>
                    <wp:lineTo x="2082" y="-27"/>
                    <wp:lineTo x="-1246" y="3578"/>
                    <wp:lineTo x="1270" y="4490"/>
                    <wp:lineTo x="-2058" y="8094"/>
                    <wp:lineTo x="1178" y="9267"/>
                    <wp:lineTo x="-2150" y="12871"/>
                    <wp:lineTo x="1086" y="14044"/>
                    <wp:lineTo x="-1410" y="16747"/>
                    <wp:lineTo x="994" y="18821"/>
                    <wp:lineTo x="1184" y="20694"/>
                    <wp:lineTo x="1128" y="21275"/>
                    <wp:lineTo x="3285" y="22057"/>
                    <wp:lineTo x="4061" y="21736"/>
                    <wp:lineTo x="8904" y="21688"/>
                    <wp:lineTo x="19215" y="20915"/>
                    <wp:lineTo x="19848" y="1001"/>
                    <wp:lineTo x="16972" y="-41"/>
                  </wp:wrapPolygon>
                </wp:wrapThrough>
                <wp:docPr id="1456552328" name="Rectangle 1"/>
                <wp:cNvGraphicFramePr/>
                <a:graphic xmlns:a="http://schemas.openxmlformats.org/drawingml/2006/main">
                  <a:graphicData uri="http://schemas.microsoft.com/office/word/2010/wordprocessingShape">
                    <wps:wsp>
                      <wps:cNvSpPr/>
                      <wps:spPr>
                        <a:xfrm rot="19797005">
                          <a:off x="0" y="0"/>
                          <a:ext cx="660400" cy="1054100"/>
                        </a:xfrm>
                        <a:prstGeom prst="rect">
                          <a:avLst/>
                        </a:prstGeom>
                        <a:no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97C32D" id="Rectangle 1" o:spid="_x0000_s1026" style="position:absolute;margin-left:607pt;margin-top:2pt;width:52pt;height:83pt;rotation:-1969351fd;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" filled="f" stroked="f">
                <v:shadow on="t" color="black" opacity="22937f" origin=",.5" offset="0,.63889mm"/>
                <w10:wrap type="through"/>
              </v:rect>
            </w:pict>
          </mc:Fallback>
        </mc:AlternateContent>
      </w:r>
      <w:r w:rsidR="004E2D78">
        <w:t xml:space="preserve">Activity B: Connecting </w:t>
      </w:r>
      <w:commentRangeStart w:id="5"/>
      <w:r w:rsidR="004E2D78" w:rsidRPr="00167F72">
        <w:rPr>
          <w:iCs/>
        </w:rPr>
        <w:t>Inspire</w:t>
      </w:r>
      <w:commentRangeEnd w:id="5"/>
      <w:r w:rsidR="0082456F" w:rsidRPr="00167F72">
        <w:rPr>
          <w:rStyle w:val="CommentReference"/>
          <w:rFonts w:ascii="Arial" w:eastAsia="Arial" w:hAnsi="Arial" w:cs="Arial"/>
          <w:b w:val="0"/>
          <w:iCs/>
          <w:color w:val="auto"/>
        </w:rPr>
        <w:commentReference w:id="5"/>
      </w:r>
      <w:r w:rsidR="004E2D78" w:rsidRPr="00167F72">
        <w:rPr>
          <w:iCs/>
        </w:rPr>
        <w:t xml:space="preserve"> </w:t>
      </w:r>
      <w:r w:rsidR="004E2D78">
        <w:t xml:space="preserve">to Existing Guided Pathways Reforms and Strategic Priorities </w:t>
      </w:r>
    </w:p>
    <w:p w14:paraId="0C9CB744" w14:textId="77777777" w:rsidR="00A47FC9" w:rsidRDefault="004E2D78">
      <w:pPr>
        <w:spacing w:line="240" w:lineRule="auto"/>
        <w:rPr>
          <w:rFonts w:ascii="Roboto" w:eastAsia="Roboto" w:hAnsi="Roboto" w:cs="Roboto"/>
        </w:rPr>
      </w:pPr>
      <w:r>
        <w:rPr>
          <w:rFonts w:ascii="Roboto" w:eastAsia="Roboto" w:hAnsi="Roboto" w:cs="Roboto"/>
          <w:b/>
        </w:rPr>
        <w:t xml:space="preserve">Instructions: </w:t>
      </w:r>
      <w:r>
        <w:rPr>
          <w:rFonts w:ascii="Roboto" w:eastAsia="Roboto" w:hAnsi="Roboto" w:cs="Roboto"/>
        </w:rPr>
        <w:t xml:space="preserve">To set your college up for success in implementing </w:t>
      </w:r>
      <w:r w:rsidRPr="00167F72">
        <w:rPr>
          <w:rFonts w:ascii="Roboto" w:eastAsia="Roboto" w:hAnsi="Roboto" w:cs="Roboto"/>
          <w:iCs/>
        </w:rPr>
        <w:t>Inspire</w:t>
      </w:r>
      <w:r>
        <w:rPr>
          <w:rFonts w:ascii="Roboto" w:eastAsia="Roboto" w:hAnsi="Roboto" w:cs="Roboto"/>
        </w:rPr>
        <w:t>, it is critical to connect this work to existing reforms and strategic priorities. Reflect on the following discussion questions:</w:t>
      </w:r>
    </w:p>
    <w:p w14:paraId="732F6A7E" w14:textId="77777777" w:rsidR="00A47FC9" w:rsidRDefault="00A47FC9">
      <w:pPr>
        <w:spacing w:line="240" w:lineRule="auto"/>
        <w:rPr>
          <w:rFonts w:ascii="Roboto" w:eastAsia="Roboto" w:hAnsi="Roboto" w:cs="Roboto"/>
        </w:rPr>
      </w:pPr>
    </w:p>
    <w:p w14:paraId="7D1545DA" w14:textId="77777777" w:rsidR="00A47FC9" w:rsidRDefault="004E2D78">
      <w:pPr>
        <w:numPr>
          <w:ilvl w:val="0"/>
          <w:numId w:val="2"/>
        </w:numPr>
        <w:pBdr>
          <w:top w:val="nil"/>
          <w:left w:val="nil"/>
          <w:bottom w:val="nil"/>
          <w:right w:val="nil"/>
          <w:between w:val="nil"/>
        </w:pBdr>
        <w:spacing w:line="240" w:lineRule="auto"/>
        <w:rPr>
          <w:rFonts w:ascii="Roboto" w:eastAsia="Roboto" w:hAnsi="Roboto" w:cs="Roboto"/>
          <w:color w:val="000000"/>
        </w:rPr>
      </w:pPr>
      <w:r>
        <w:rPr>
          <w:rFonts w:ascii="Roboto" w:eastAsia="Roboto" w:hAnsi="Roboto" w:cs="Roboto"/>
          <w:color w:val="000000"/>
        </w:rPr>
        <w:t>Existing reforms</w:t>
      </w:r>
    </w:p>
    <w:p w14:paraId="3425B38F" w14:textId="77777777" w:rsidR="00255D13" w:rsidRDefault="00255D13" w:rsidP="0082456F">
      <w:pPr>
        <w:pBdr>
          <w:top w:val="nil"/>
          <w:left w:val="nil"/>
          <w:bottom w:val="nil"/>
          <w:right w:val="nil"/>
          <w:between w:val="nil"/>
        </w:pBdr>
        <w:spacing w:line="240" w:lineRule="auto"/>
        <w:ind w:left="720"/>
        <w:rPr>
          <w:rFonts w:ascii="Roboto" w:eastAsia="Roboto" w:hAnsi="Roboto" w:cs="Roboto"/>
          <w:color w:val="000000"/>
        </w:rPr>
      </w:pPr>
    </w:p>
    <w:p w14:paraId="5D34D7BB" w14:textId="6A5AA788" w:rsidR="00A47FC9" w:rsidRPr="00255D13" w:rsidRDefault="004E2D78" w:rsidP="0082456F">
      <w:pPr>
        <w:numPr>
          <w:ilvl w:val="1"/>
          <w:numId w:val="2"/>
        </w:numPr>
        <w:pBdr>
          <w:top w:val="nil"/>
          <w:left w:val="nil"/>
          <w:bottom w:val="nil"/>
          <w:right w:val="nil"/>
          <w:between w:val="nil"/>
        </w:pBdr>
        <w:spacing w:line="240" w:lineRule="auto"/>
        <w:rPr>
          <w:rFonts w:ascii="Roboto" w:eastAsia="Roboto" w:hAnsi="Roboto" w:cs="Roboto"/>
          <w:color w:val="000000"/>
        </w:rPr>
      </w:pPr>
      <w:r>
        <w:rPr>
          <w:rFonts w:ascii="Roboto" w:eastAsia="Roboto" w:hAnsi="Roboto" w:cs="Roboto"/>
          <w:color w:val="000000"/>
        </w:rPr>
        <w:t xml:space="preserve">What existing guided pathways or other reforms </w:t>
      </w:r>
      <w:r w:rsidR="00255D13">
        <w:rPr>
          <w:rFonts w:ascii="Roboto" w:eastAsia="Roboto" w:hAnsi="Roboto" w:cs="Roboto"/>
          <w:color w:val="000000"/>
        </w:rPr>
        <w:t xml:space="preserve">related to teaching and learning </w:t>
      </w:r>
      <w:r>
        <w:rPr>
          <w:rFonts w:ascii="Roboto" w:eastAsia="Roboto" w:hAnsi="Roboto" w:cs="Roboto"/>
          <w:color w:val="000000"/>
        </w:rPr>
        <w:t xml:space="preserve">is the college currently involved in? </w:t>
      </w:r>
    </w:p>
    <w:p w14:paraId="4F450B8E" w14:textId="77777777" w:rsidR="00A47FC9" w:rsidRDefault="004E2D78">
      <w:pPr>
        <w:numPr>
          <w:ilvl w:val="1"/>
          <w:numId w:val="2"/>
        </w:numPr>
        <w:pBdr>
          <w:top w:val="nil"/>
          <w:left w:val="nil"/>
          <w:bottom w:val="nil"/>
          <w:right w:val="nil"/>
          <w:between w:val="nil"/>
        </w:pBdr>
        <w:spacing w:line="240" w:lineRule="auto"/>
        <w:rPr>
          <w:rFonts w:ascii="Roboto" w:eastAsia="Roboto" w:hAnsi="Roboto" w:cs="Roboto"/>
          <w:color w:val="000000"/>
        </w:rPr>
      </w:pPr>
      <w:r>
        <w:rPr>
          <w:rFonts w:ascii="Roboto" w:eastAsia="Roboto" w:hAnsi="Roboto" w:cs="Roboto"/>
          <w:color w:val="000000"/>
        </w:rPr>
        <w:t xml:space="preserve">In what ways do the three </w:t>
      </w:r>
      <w:r w:rsidRPr="00167F72">
        <w:rPr>
          <w:rFonts w:ascii="Roboto" w:eastAsia="Roboto" w:hAnsi="Roboto" w:cs="Roboto"/>
          <w:iCs/>
          <w:color w:val="000000"/>
        </w:rPr>
        <w:t>Inspire</w:t>
      </w:r>
      <w:r>
        <w:rPr>
          <w:rFonts w:ascii="Roboto" w:eastAsia="Roboto" w:hAnsi="Roboto" w:cs="Roboto"/>
          <w:i/>
          <w:color w:val="000000"/>
        </w:rPr>
        <w:t xml:space="preserve"> </w:t>
      </w:r>
      <w:r>
        <w:rPr>
          <w:rFonts w:ascii="Roboto" w:eastAsia="Roboto" w:hAnsi="Roboto" w:cs="Roboto"/>
          <w:color w:val="000000"/>
        </w:rPr>
        <w:t>principles relate to those reforms?</w:t>
      </w:r>
    </w:p>
    <w:p w14:paraId="26D932A2" w14:textId="77777777" w:rsidR="00A47FC9" w:rsidRDefault="00A47FC9">
      <w:pPr>
        <w:pBdr>
          <w:top w:val="nil"/>
          <w:left w:val="nil"/>
          <w:bottom w:val="nil"/>
          <w:right w:val="nil"/>
          <w:between w:val="nil"/>
        </w:pBdr>
        <w:ind w:left="720"/>
        <w:rPr>
          <w:rFonts w:ascii="Roboto" w:eastAsia="Roboto" w:hAnsi="Roboto" w:cs="Roboto"/>
          <w:color w:val="000000"/>
        </w:rPr>
      </w:pPr>
    </w:p>
    <w:p w14:paraId="757847D7" w14:textId="77777777" w:rsidR="00A47FC9" w:rsidRDefault="004E2D78">
      <w:pPr>
        <w:numPr>
          <w:ilvl w:val="0"/>
          <w:numId w:val="2"/>
        </w:numPr>
        <w:pBdr>
          <w:top w:val="nil"/>
          <w:left w:val="nil"/>
          <w:bottom w:val="nil"/>
          <w:right w:val="nil"/>
          <w:between w:val="nil"/>
        </w:pBdr>
        <w:spacing w:line="240" w:lineRule="auto"/>
        <w:rPr>
          <w:rFonts w:ascii="Roboto" w:eastAsia="Roboto" w:hAnsi="Roboto" w:cs="Roboto"/>
          <w:color w:val="000000"/>
        </w:rPr>
      </w:pPr>
      <w:r>
        <w:rPr>
          <w:rFonts w:ascii="Roboto" w:eastAsia="Roboto" w:hAnsi="Roboto" w:cs="Roboto"/>
          <w:color w:val="000000"/>
        </w:rPr>
        <w:t>Current strategic priorities</w:t>
      </w:r>
    </w:p>
    <w:p w14:paraId="2268FEE4" w14:textId="77777777" w:rsidR="00255D13" w:rsidRDefault="00255D13" w:rsidP="0082456F">
      <w:pPr>
        <w:pBdr>
          <w:top w:val="nil"/>
          <w:left w:val="nil"/>
          <w:bottom w:val="nil"/>
          <w:right w:val="nil"/>
          <w:between w:val="nil"/>
        </w:pBdr>
        <w:spacing w:line="240" w:lineRule="auto"/>
        <w:ind w:left="720"/>
        <w:rPr>
          <w:rFonts w:ascii="Roboto" w:eastAsia="Roboto" w:hAnsi="Roboto" w:cs="Roboto"/>
          <w:color w:val="000000"/>
        </w:rPr>
      </w:pPr>
    </w:p>
    <w:p w14:paraId="7A701159" w14:textId="69486560" w:rsidR="00A47FC9" w:rsidRPr="00255D13" w:rsidRDefault="004E2D78" w:rsidP="0082456F">
      <w:pPr>
        <w:numPr>
          <w:ilvl w:val="1"/>
          <w:numId w:val="2"/>
        </w:numPr>
        <w:pBdr>
          <w:top w:val="nil"/>
          <w:left w:val="nil"/>
          <w:bottom w:val="nil"/>
          <w:right w:val="nil"/>
          <w:between w:val="nil"/>
        </w:pBdr>
        <w:spacing w:line="240" w:lineRule="auto"/>
        <w:rPr>
          <w:rFonts w:ascii="Roboto" w:eastAsia="Roboto" w:hAnsi="Roboto" w:cs="Roboto"/>
          <w:color w:val="000000"/>
        </w:rPr>
      </w:pPr>
      <w:r>
        <w:rPr>
          <w:rFonts w:ascii="Roboto" w:eastAsia="Roboto" w:hAnsi="Roboto" w:cs="Roboto"/>
          <w:color w:val="000000"/>
        </w:rPr>
        <w:t>What institutional goals or strategic priorities</w:t>
      </w:r>
      <w:r w:rsidR="00255D13">
        <w:rPr>
          <w:rFonts w:ascii="Roboto" w:eastAsia="Roboto" w:hAnsi="Roboto" w:cs="Roboto"/>
          <w:color w:val="000000"/>
        </w:rPr>
        <w:t xml:space="preserve"> related to teaching and learning</w:t>
      </w:r>
      <w:r>
        <w:rPr>
          <w:rFonts w:ascii="Roboto" w:eastAsia="Roboto" w:hAnsi="Roboto" w:cs="Roboto"/>
          <w:color w:val="000000"/>
        </w:rPr>
        <w:t xml:space="preserve"> has the college set?</w:t>
      </w:r>
    </w:p>
    <w:p w14:paraId="3856882E" w14:textId="77777777" w:rsidR="00A47FC9" w:rsidRDefault="004E2D78">
      <w:pPr>
        <w:numPr>
          <w:ilvl w:val="1"/>
          <w:numId w:val="2"/>
        </w:numPr>
        <w:pBdr>
          <w:top w:val="nil"/>
          <w:left w:val="nil"/>
          <w:bottom w:val="nil"/>
          <w:right w:val="nil"/>
          <w:between w:val="nil"/>
        </w:pBdr>
        <w:spacing w:line="240" w:lineRule="auto"/>
        <w:rPr>
          <w:rFonts w:ascii="Roboto" w:eastAsia="Roboto" w:hAnsi="Roboto" w:cs="Roboto"/>
          <w:color w:val="000000"/>
        </w:rPr>
      </w:pPr>
      <w:r>
        <w:rPr>
          <w:rFonts w:ascii="Roboto" w:eastAsia="Roboto" w:hAnsi="Roboto" w:cs="Roboto"/>
          <w:color w:val="000000"/>
        </w:rPr>
        <w:t xml:space="preserve">In what ways do the three </w:t>
      </w:r>
      <w:r w:rsidRPr="00167F72">
        <w:rPr>
          <w:rFonts w:ascii="Roboto" w:eastAsia="Roboto" w:hAnsi="Roboto" w:cs="Roboto"/>
          <w:iCs/>
          <w:color w:val="000000"/>
        </w:rPr>
        <w:t>Inspire</w:t>
      </w:r>
      <w:r>
        <w:rPr>
          <w:rFonts w:ascii="Roboto" w:eastAsia="Roboto" w:hAnsi="Roboto" w:cs="Roboto"/>
          <w:color w:val="000000"/>
        </w:rPr>
        <w:t xml:space="preserve"> principles relate to those goals or priorities?</w:t>
      </w:r>
    </w:p>
    <w:p w14:paraId="6AB3287F" w14:textId="77777777" w:rsidR="00A47FC9" w:rsidRDefault="00A47FC9">
      <w:pPr>
        <w:pBdr>
          <w:top w:val="nil"/>
          <w:left w:val="nil"/>
          <w:bottom w:val="nil"/>
          <w:right w:val="nil"/>
          <w:between w:val="nil"/>
        </w:pBdr>
        <w:ind w:left="720"/>
        <w:rPr>
          <w:rFonts w:ascii="Roboto" w:eastAsia="Roboto" w:hAnsi="Roboto" w:cs="Roboto"/>
          <w:color w:val="000000"/>
        </w:rPr>
      </w:pPr>
    </w:p>
    <w:p w14:paraId="76257D87" w14:textId="77777777" w:rsidR="00A47FC9" w:rsidRDefault="004E2D78">
      <w:pPr>
        <w:numPr>
          <w:ilvl w:val="0"/>
          <w:numId w:val="2"/>
        </w:numPr>
        <w:pBdr>
          <w:top w:val="nil"/>
          <w:left w:val="nil"/>
          <w:bottom w:val="nil"/>
          <w:right w:val="nil"/>
          <w:between w:val="nil"/>
        </w:pBdr>
        <w:spacing w:line="240" w:lineRule="auto"/>
        <w:rPr>
          <w:rFonts w:ascii="Roboto" w:eastAsia="Roboto" w:hAnsi="Roboto" w:cs="Roboto"/>
          <w:color w:val="000000"/>
        </w:rPr>
      </w:pPr>
      <w:r>
        <w:rPr>
          <w:rFonts w:ascii="Roboto" w:eastAsia="Roboto" w:hAnsi="Roboto" w:cs="Roboto"/>
          <w:color w:val="000000"/>
        </w:rPr>
        <w:t>Next steps</w:t>
      </w:r>
    </w:p>
    <w:p w14:paraId="174DABBE" w14:textId="77777777" w:rsidR="00255D13" w:rsidRDefault="00255D13" w:rsidP="0082456F">
      <w:pPr>
        <w:pBdr>
          <w:top w:val="nil"/>
          <w:left w:val="nil"/>
          <w:bottom w:val="nil"/>
          <w:right w:val="nil"/>
          <w:between w:val="nil"/>
        </w:pBdr>
        <w:spacing w:line="240" w:lineRule="auto"/>
        <w:ind w:left="720"/>
        <w:rPr>
          <w:rFonts w:ascii="Roboto" w:eastAsia="Roboto" w:hAnsi="Roboto" w:cs="Roboto"/>
          <w:color w:val="000000"/>
        </w:rPr>
      </w:pPr>
    </w:p>
    <w:p w14:paraId="4D924246" w14:textId="0DD79230" w:rsidR="00A47FC9" w:rsidRPr="00255D13" w:rsidRDefault="004E2D78" w:rsidP="0082456F">
      <w:pPr>
        <w:numPr>
          <w:ilvl w:val="1"/>
          <w:numId w:val="2"/>
        </w:numPr>
        <w:pBdr>
          <w:top w:val="nil"/>
          <w:left w:val="nil"/>
          <w:bottom w:val="nil"/>
          <w:right w:val="nil"/>
          <w:between w:val="nil"/>
        </w:pBdr>
        <w:spacing w:line="240" w:lineRule="auto"/>
        <w:rPr>
          <w:rFonts w:ascii="Roboto" w:eastAsia="Roboto" w:hAnsi="Roboto" w:cs="Roboto"/>
          <w:color w:val="000000"/>
        </w:rPr>
      </w:pPr>
      <w:r>
        <w:rPr>
          <w:rFonts w:ascii="Roboto" w:eastAsia="Roboto" w:hAnsi="Roboto" w:cs="Roboto"/>
          <w:color w:val="000000"/>
        </w:rPr>
        <w:t xml:space="preserve">Who else needs to be involved in order to begin implementing </w:t>
      </w:r>
      <w:r w:rsidRPr="00167F72">
        <w:rPr>
          <w:rFonts w:ascii="Roboto" w:eastAsia="Roboto" w:hAnsi="Roboto" w:cs="Roboto"/>
          <w:iCs/>
          <w:color w:val="000000"/>
        </w:rPr>
        <w:t>Inspire</w:t>
      </w:r>
      <w:r>
        <w:rPr>
          <w:rFonts w:ascii="Roboto" w:eastAsia="Roboto" w:hAnsi="Roboto" w:cs="Roboto"/>
          <w:i/>
          <w:color w:val="000000"/>
        </w:rPr>
        <w:t xml:space="preserve"> </w:t>
      </w:r>
      <w:r>
        <w:rPr>
          <w:rFonts w:ascii="Roboto" w:eastAsia="Roboto" w:hAnsi="Roboto" w:cs="Roboto"/>
          <w:color w:val="000000"/>
        </w:rPr>
        <w:t xml:space="preserve">practices in connection with existing reforms and/or strategic priorities? </w:t>
      </w:r>
    </w:p>
    <w:p w14:paraId="65404157" w14:textId="0077C047" w:rsidR="00A47FC9" w:rsidRDefault="004E2D78" w:rsidP="0082456F">
      <w:pPr>
        <w:numPr>
          <w:ilvl w:val="1"/>
          <w:numId w:val="2"/>
        </w:numPr>
        <w:pBdr>
          <w:top w:val="nil"/>
          <w:left w:val="nil"/>
          <w:bottom w:val="nil"/>
          <w:right w:val="nil"/>
          <w:between w:val="nil"/>
        </w:pBdr>
        <w:spacing w:line="240" w:lineRule="auto"/>
        <w:rPr>
          <w:rFonts w:ascii="Roboto" w:eastAsia="Roboto" w:hAnsi="Roboto" w:cs="Roboto"/>
          <w:color w:val="000000"/>
        </w:rPr>
      </w:pPr>
      <w:r>
        <w:rPr>
          <w:rFonts w:ascii="Roboto" w:eastAsia="Roboto" w:hAnsi="Roboto" w:cs="Roboto"/>
          <w:color w:val="000000"/>
        </w:rPr>
        <w:t xml:space="preserve">What is one thing I as a faculty member and/or we as a department can do to start implementing </w:t>
      </w:r>
      <w:r w:rsidRPr="00167F72">
        <w:rPr>
          <w:rFonts w:ascii="Roboto" w:eastAsia="Roboto" w:hAnsi="Roboto" w:cs="Roboto"/>
          <w:iCs/>
          <w:color w:val="000000"/>
        </w:rPr>
        <w:t>Inspire</w:t>
      </w:r>
      <w:r>
        <w:rPr>
          <w:rFonts w:ascii="Roboto" w:eastAsia="Roboto" w:hAnsi="Roboto" w:cs="Roboto"/>
          <w:i/>
          <w:color w:val="000000"/>
        </w:rPr>
        <w:t xml:space="preserve"> </w:t>
      </w:r>
      <w:r>
        <w:rPr>
          <w:rFonts w:ascii="Roboto" w:eastAsia="Roboto" w:hAnsi="Roboto" w:cs="Roboto"/>
          <w:color w:val="000000"/>
        </w:rPr>
        <w:t>practices?</w:t>
      </w:r>
    </w:p>
    <w:p w14:paraId="3CB2640A" w14:textId="719BA7B5" w:rsidR="00A47FC9" w:rsidRPr="00167F72" w:rsidRDefault="004E2D78" w:rsidP="0082456F">
      <w:pPr>
        <w:numPr>
          <w:ilvl w:val="1"/>
          <w:numId w:val="2"/>
        </w:numPr>
        <w:pBdr>
          <w:top w:val="nil"/>
          <w:left w:val="nil"/>
          <w:bottom w:val="nil"/>
          <w:right w:val="nil"/>
          <w:between w:val="nil"/>
        </w:pBdr>
        <w:spacing w:line="240" w:lineRule="auto"/>
        <w:rPr>
          <w:rFonts w:ascii="Roboto" w:eastAsia="Roboto" w:hAnsi="Roboto" w:cs="Roboto"/>
          <w:iCs/>
          <w:color w:val="000000"/>
        </w:rPr>
      </w:pPr>
      <w:r>
        <w:rPr>
          <w:rFonts w:ascii="Roboto" w:eastAsia="Roboto" w:hAnsi="Roboto" w:cs="Roboto"/>
          <w:color w:val="000000"/>
        </w:rPr>
        <w:t xml:space="preserve">What is one thing we as administrators can do to begin identifying the necessary resources for supporting </w:t>
      </w:r>
      <w:r w:rsidRPr="00167F72">
        <w:rPr>
          <w:rFonts w:ascii="Roboto" w:eastAsia="Roboto" w:hAnsi="Roboto" w:cs="Roboto"/>
          <w:iCs/>
          <w:color w:val="000000"/>
        </w:rPr>
        <w:t>Inspire practices?</w:t>
      </w:r>
    </w:p>
    <w:p w14:paraId="22B4A8D4" w14:textId="2F3D840D" w:rsidR="00A47FC9" w:rsidRDefault="004E2D78">
      <w:pPr>
        <w:numPr>
          <w:ilvl w:val="1"/>
          <w:numId w:val="2"/>
        </w:numPr>
        <w:pBdr>
          <w:top w:val="nil"/>
          <w:left w:val="nil"/>
          <w:bottom w:val="nil"/>
          <w:right w:val="nil"/>
          <w:between w:val="nil"/>
        </w:pBdr>
        <w:spacing w:line="240" w:lineRule="auto"/>
        <w:rPr>
          <w:rFonts w:ascii="Roboto" w:eastAsia="Roboto" w:hAnsi="Roboto" w:cs="Roboto"/>
          <w:color w:val="000000"/>
        </w:rPr>
      </w:pPr>
      <w:r>
        <w:rPr>
          <w:rFonts w:ascii="Roboto" w:eastAsia="Roboto" w:hAnsi="Roboto" w:cs="Roboto"/>
          <w:color w:val="000000"/>
        </w:rPr>
        <w:t xml:space="preserve">What are some potential barriers </w:t>
      </w:r>
      <w:r w:rsidR="00255D13">
        <w:rPr>
          <w:rFonts w:ascii="Roboto" w:eastAsia="Roboto" w:hAnsi="Roboto" w:cs="Roboto"/>
          <w:color w:val="000000"/>
        </w:rPr>
        <w:t xml:space="preserve">to </w:t>
      </w:r>
      <w:r>
        <w:rPr>
          <w:rFonts w:ascii="Roboto" w:eastAsia="Roboto" w:hAnsi="Roboto" w:cs="Roboto"/>
          <w:color w:val="000000"/>
        </w:rPr>
        <w:t xml:space="preserve">implementing </w:t>
      </w:r>
      <w:r w:rsidRPr="00167F72">
        <w:rPr>
          <w:rFonts w:ascii="Roboto" w:eastAsia="Roboto" w:hAnsi="Roboto" w:cs="Roboto"/>
          <w:iCs/>
          <w:color w:val="000000"/>
        </w:rPr>
        <w:t>Inspire</w:t>
      </w:r>
      <w:r>
        <w:rPr>
          <w:rFonts w:ascii="Roboto" w:eastAsia="Roboto" w:hAnsi="Roboto" w:cs="Roboto"/>
          <w:i/>
          <w:color w:val="000000"/>
        </w:rPr>
        <w:t xml:space="preserve"> </w:t>
      </w:r>
      <w:r>
        <w:rPr>
          <w:rFonts w:ascii="Roboto" w:eastAsia="Roboto" w:hAnsi="Roboto" w:cs="Roboto"/>
          <w:color w:val="000000"/>
        </w:rPr>
        <w:t xml:space="preserve">practices? </w:t>
      </w:r>
    </w:p>
    <w:p w14:paraId="07BD94A7" w14:textId="77777777" w:rsidR="00A47FC9" w:rsidRDefault="00A47FC9">
      <w:pPr>
        <w:spacing w:line="240" w:lineRule="auto"/>
        <w:rPr>
          <w:rFonts w:ascii="Roboto" w:eastAsia="Roboto" w:hAnsi="Roboto" w:cs="Roboto"/>
        </w:rPr>
      </w:pPr>
    </w:p>
    <w:p w14:paraId="0EFC70A9" w14:textId="77777777" w:rsidR="00A47FC9" w:rsidRDefault="00A47FC9">
      <w:pPr>
        <w:spacing w:line="240" w:lineRule="auto"/>
        <w:rPr>
          <w:rFonts w:ascii="Roboto" w:eastAsia="Roboto" w:hAnsi="Roboto" w:cs="Roboto"/>
        </w:rPr>
      </w:pPr>
    </w:p>
    <w:p w14:paraId="057ABA65" w14:textId="042B9267" w:rsidR="00A47FC9" w:rsidRDefault="00A47FC9">
      <w:pPr>
        <w:spacing w:line="240" w:lineRule="auto"/>
        <w:rPr>
          <w:rFonts w:ascii="Roboto" w:eastAsia="Roboto" w:hAnsi="Roboto" w:cs="Roboto"/>
        </w:rPr>
      </w:pPr>
    </w:p>
    <w:p w14:paraId="504D749B" w14:textId="7A3C0E58" w:rsidR="00A47FC9" w:rsidRDefault="00A47FC9">
      <w:pPr>
        <w:spacing w:line="240" w:lineRule="auto"/>
        <w:rPr>
          <w:rFonts w:ascii="Roboto" w:eastAsia="Roboto" w:hAnsi="Roboto" w:cs="Roboto"/>
        </w:rPr>
      </w:pPr>
    </w:p>
    <w:p w14:paraId="467F35D3" w14:textId="346223F4" w:rsidR="00A47FC9" w:rsidRDefault="00A47FC9">
      <w:pPr>
        <w:spacing w:line="240" w:lineRule="auto"/>
        <w:rPr>
          <w:rFonts w:ascii="Roboto" w:eastAsia="Roboto" w:hAnsi="Roboto" w:cs="Roboto"/>
        </w:rPr>
      </w:pPr>
    </w:p>
    <w:p w14:paraId="1940BF7D" w14:textId="17C9DD43" w:rsidR="00A47FC9" w:rsidRDefault="004B7047">
      <w:pPr>
        <w:spacing w:line="240" w:lineRule="auto"/>
        <w:rPr>
          <w:rFonts w:ascii="Roboto" w:eastAsia="Roboto" w:hAnsi="Roboto" w:cs="Roboto"/>
        </w:rPr>
      </w:pPr>
      <w:r>
        <w:rPr>
          <w:noProof/>
        </w:rPr>
        <w:drawing>
          <wp:anchor distT="0" distB="0" distL="114300" distR="114300" simplePos="0" relativeHeight="251661312" behindDoc="1" locked="0" layoutInCell="1" allowOverlap="1" wp14:anchorId="1D86BB31" wp14:editId="7F375C31">
            <wp:simplePos x="0" y="0"/>
            <wp:positionH relativeFrom="column">
              <wp:posOffset>1475105</wp:posOffset>
            </wp:positionH>
            <wp:positionV relativeFrom="paragraph">
              <wp:posOffset>658495</wp:posOffset>
            </wp:positionV>
            <wp:extent cx="2305685" cy="542290"/>
            <wp:effectExtent l="0" t="0" r="0" b="0"/>
            <wp:wrapNone/>
            <wp:docPr id="127351872"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51872" name="Picture 1" descr="A black background with blue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05685" cy="542290"/>
                    </a:xfrm>
                    <a:prstGeom prst="rect">
                      <a:avLst/>
                    </a:prstGeom>
                  </pic:spPr>
                </pic:pic>
              </a:graphicData>
            </a:graphic>
            <wp14:sizeRelH relativeFrom="margin">
              <wp14:pctWidth>0</wp14:pctWidth>
            </wp14:sizeRelH>
            <wp14:sizeRelV relativeFrom="margin">
              <wp14:pctHeight>0</wp14:pctHeight>
            </wp14:sizeRelV>
          </wp:anchor>
        </w:drawing>
      </w:r>
      <w:r>
        <w:rPr>
          <w:rFonts w:ascii="Roboto" w:eastAsia="Roboto" w:hAnsi="Roboto" w:cs="Roboto"/>
          <w:noProof/>
        </w:rPr>
        <mc:AlternateContent>
          <mc:Choice Requires="wps">
            <w:drawing>
              <wp:anchor distT="0" distB="0" distL="114300" distR="114300" simplePos="0" relativeHeight="251663360" behindDoc="0" locked="0" layoutInCell="1" allowOverlap="1" wp14:anchorId="72AC270A" wp14:editId="5EE2DFC1">
                <wp:simplePos x="0" y="0"/>
                <wp:positionH relativeFrom="column">
                  <wp:posOffset>4648200</wp:posOffset>
                </wp:positionH>
                <wp:positionV relativeFrom="paragraph">
                  <wp:posOffset>658495</wp:posOffset>
                </wp:positionV>
                <wp:extent cx="1828800" cy="419100"/>
                <wp:effectExtent l="0" t="0" r="0" b="0"/>
                <wp:wrapNone/>
                <wp:docPr id="2091808398" name="Rectangle 2091808398"/>
                <wp:cNvGraphicFramePr/>
                <a:graphic xmlns:a="http://schemas.openxmlformats.org/drawingml/2006/main">
                  <a:graphicData uri="http://schemas.microsoft.com/office/word/2010/wordprocessingShape">
                    <wps:wsp>
                      <wps:cNvSpPr/>
                      <wps:spPr>
                        <a:xfrm>
                          <a:off x="0" y="0"/>
                          <a:ext cx="1828800" cy="419100"/>
                        </a:xfrm>
                        <a:prstGeom prst="rect">
                          <a:avLst/>
                        </a:prstGeom>
                        <a:solidFill>
                          <a:srgbClr val="0065A5"/>
                        </a:solidFill>
                        <a:ln w="9525" cap="flat" cmpd="sng">
                          <a:noFill/>
                          <a:prstDash val="solid"/>
                          <a:round/>
                          <a:headEnd type="none" w="sm" len="sm"/>
                          <a:tailEnd type="none" w="sm" len="sm"/>
                        </a:ln>
                      </wps:spPr>
                      <wps:txbx>
                        <w:txbxContent>
                          <w:p w14:paraId="1901875F" w14:textId="77777777" w:rsidR="004B7047" w:rsidRPr="00D7399E" w:rsidRDefault="004B7047" w:rsidP="004B7047">
                            <w:pPr>
                              <w:jc w:val="center"/>
                              <w:textDirection w:val="btLr"/>
                              <w:rPr>
                                <w:color w:val="FFFFFF" w:themeColor="background1"/>
                                <w:sz w:val="24"/>
                                <w:szCs w:val="24"/>
                              </w:rPr>
                            </w:pPr>
                            <w:r w:rsidRPr="00D7399E">
                              <w:rPr>
                                <w:rFonts w:ascii="Roboto" w:eastAsia="Roboto" w:hAnsi="Roboto" w:cs="Roboto"/>
                                <w:b/>
                                <w:color w:val="FFFFFF" w:themeColor="background1"/>
                                <w:sz w:val="24"/>
                                <w:szCs w:val="24"/>
                              </w:rPr>
                              <w:t>Place your logo here!</w:t>
                            </w:r>
                          </w:p>
                        </w:txbxContent>
                      </wps:txbx>
                      <wps:bodyPr spcFirstLastPara="1" wrap="square" lIns="91425" tIns="91425" rIns="91425" bIns="91425" anchor="ctr" anchorCtr="0">
                        <a:noAutofit/>
                      </wps:bodyPr>
                    </wps:wsp>
                  </a:graphicData>
                </a:graphic>
              </wp:anchor>
            </w:drawing>
          </mc:Choice>
          <mc:Fallback>
            <w:pict>
              <v:rect w14:anchorId="72AC270A" id="Rectangle 2091808398" o:spid="_x0000_s1026" style="position:absolute;margin-left:366pt;margin-top:51.85pt;width:2in;height:33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" fillcolor="#0065a5" stroked="f">
                <v:stroke startarrowwidth="narrow" startarrowlength="short" endarrowwidth="narrow" endarrowlength="short" joinstyle="round"/>
                <v:textbox inset="2.53958mm,2.53958mm,2.53958mm,2.53958mm">
                  <w:txbxContent>
                    <w:p w14:paraId="1901875F" w14:textId="77777777" w:rsidR="004B7047" w:rsidRPr="00D7399E" w:rsidRDefault="004B7047" w:rsidP="004B7047">
                      <w:pPr>
                        <w:jc w:val="center"/>
                        <w:textDirection w:val="btLr"/>
                        <w:rPr>
                          <w:color w:val="FFFFFF" w:themeColor="background1"/>
                          <w:sz w:val="24"/>
                          <w:szCs w:val="24"/>
                        </w:rPr>
                      </w:pPr>
                      <w:r w:rsidRPr="00D7399E">
                        <w:rPr>
                          <w:rFonts w:ascii="Roboto" w:eastAsia="Roboto" w:hAnsi="Roboto" w:cs="Roboto"/>
                          <w:b/>
                          <w:color w:val="FFFFFF" w:themeColor="background1"/>
                          <w:sz w:val="24"/>
                          <w:szCs w:val="24"/>
                        </w:rPr>
                        <w:t>Place your logo here!</w:t>
                      </w:r>
                    </w:p>
                  </w:txbxContent>
                </v:textbox>
              </v:rect>
            </w:pict>
          </mc:Fallback>
        </mc:AlternateContent>
      </w:r>
    </w:p>
    <w:sectPr w:rsidR="00A47FC9">
      <w:headerReference w:type="default" r:id="rId14"/>
      <w:footerReference w:type="default" r:id="rId15"/>
      <w:headerReference w:type="first" r:id="rId16"/>
      <w:pgSz w:w="15840" w:h="12240" w:orient="landscape"/>
      <w:pgMar w:top="1440" w:right="1440" w:bottom="1440" w:left="1440" w:header="0" w:footer="0" w:gutter="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Megan Anderson" w:date="2024-02-02T13:48:00Z" w:initials="MA">
    <w:p w14:paraId="721A9430" w14:textId="77777777" w:rsidR="0082456F" w:rsidRDefault="0082456F" w:rsidP="0082456F">
      <w:r>
        <w:rPr>
          <w:rStyle w:val="CommentReference"/>
        </w:rPr>
        <w:annotationRef/>
      </w:r>
      <w:r>
        <w:rPr>
          <w:color w:val="000000"/>
          <w:sz w:val="20"/>
          <w:szCs w:val="20"/>
        </w:rPr>
        <w:t>I am assuming these may be redesigned, so I am opting to not mess with formatting errors now. Happy to make changes should we need.</w:t>
      </w:r>
    </w:p>
  </w:comment>
  <w:comment w:id="5" w:author="Megan Anderson" w:date="2024-02-02T13:50:00Z" w:initials="MA">
    <w:p w14:paraId="50EBC556" w14:textId="77777777" w:rsidR="0082456F" w:rsidRDefault="0082456F" w:rsidP="0082456F">
      <w:r>
        <w:rPr>
          <w:rStyle w:val="CommentReference"/>
        </w:rPr>
        <w:annotationRef/>
      </w:r>
      <w:r>
        <w:rPr>
          <w:color w:val="000000"/>
          <w:sz w:val="20"/>
          <w:szCs w:val="20"/>
        </w:rPr>
        <w:t>In Ask-Connect Paul removed all the italics on “Ask Connect” should we do the same here for inspire?</w:t>
      </w:r>
    </w:p>
    <w:p w14:paraId="5DB693B8" w14:textId="77777777" w:rsidR="0082456F" w:rsidRDefault="0082456F" w:rsidP="0082456F"/>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1A9430" w15:done="1"/>
  <w15:commentEx w15:paraId="5DB693B8"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DC6F536" w16cex:dateUtc="2024-02-02T18:48:00Z"/>
  <w16cex:commentExtensible w16cex:durableId="592F32A9" w16cex:dateUtc="2024-02-02T18: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1A9430" w16cid:durableId="6DC6F536"/>
  <w16cid:commentId w16cid:paraId="5DB693B8" w16cid:durableId="592F32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7A8A4" w14:textId="77777777" w:rsidR="008F618F" w:rsidRDefault="008F618F">
      <w:pPr>
        <w:spacing w:line="240" w:lineRule="auto"/>
      </w:pPr>
      <w:r>
        <w:separator/>
      </w:r>
    </w:p>
  </w:endnote>
  <w:endnote w:type="continuationSeparator" w:id="0">
    <w:p w14:paraId="71420ECF" w14:textId="77777777" w:rsidR="008F618F" w:rsidRDefault="008F61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2661E" w14:textId="77777777" w:rsidR="00A47FC9" w:rsidRDefault="004E2D78">
    <w:pPr>
      <w:pBdr>
        <w:top w:val="nil"/>
        <w:left w:val="nil"/>
        <w:bottom w:val="nil"/>
        <w:right w:val="nil"/>
        <w:between w:val="nil"/>
      </w:pBdr>
      <w:tabs>
        <w:tab w:val="center" w:pos="4680"/>
        <w:tab w:val="right" w:pos="9360"/>
      </w:tabs>
      <w:spacing w:line="240" w:lineRule="auto"/>
      <w:jc w:val="center"/>
      <w:rPr>
        <w:rFonts w:ascii="Roboto" w:eastAsia="Roboto" w:hAnsi="Roboto" w:cs="Roboto"/>
        <w:color w:val="000000"/>
        <w:sz w:val="20"/>
        <w:szCs w:val="20"/>
      </w:rPr>
    </w:pPr>
    <w:r>
      <w:rPr>
        <w:rFonts w:ascii="Roboto" w:eastAsia="Roboto" w:hAnsi="Roboto" w:cs="Roboto"/>
        <w:color w:val="000000"/>
        <w:sz w:val="20"/>
        <w:szCs w:val="20"/>
      </w:rPr>
      <w:fldChar w:fldCharType="begin"/>
    </w:r>
    <w:r>
      <w:rPr>
        <w:rFonts w:ascii="Roboto" w:eastAsia="Roboto" w:hAnsi="Roboto" w:cs="Roboto"/>
        <w:color w:val="000000"/>
        <w:sz w:val="20"/>
        <w:szCs w:val="20"/>
      </w:rPr>
      <w:instrText>PAGE</w:instrText>
    </w:r>
    <w:r>
      <w:rPr>
        <w:rFonts w:ascii="Roboto" w:eastAsia="Roboto" w:hAnsi="Roboto" w:cs="Roboto"/>
        <w:color w:val="000000"/>
        <w:sz w:val="20"/>
        <w:szCs w:val="20"/>
      </w:rPr>
      <w:fldChar w:fldCharType="separate"/>
    </w:r>
    <w:r w:rsidR="0010223C">
      <w:rPr>
        <w:rFonts w:ascii="Roboto" w:eastAsia="Roboto" w:hAnsi="Roboto" w:cs="Roboto"/>
        <w:noProof/>
        <w:color w:val="000000"/>
        <w:sz w:val="20"/>
        <w:szCs w:val="20"/>
      </w:rPr>
      <w:t>4</w:t>
    </w:r>
    <w:r>
      <w:rPr>
        <w:rFonts w:ascii="Roboto" w:eastAsia="Roboto" w:hAnsi="Roboto" w:cs="Roboto"/>
        <w:color w:val="000000"/>
        <w:sz w:val="20"/>
        <w:szCs w:val="20"/>
      </w:rPr>
      <w:fldChar w:fldCharType="end"/>
    </w:r>
  </w:p>
  <w:p w14:paraId="16B488FC" w14:textId="77777777" w:rsidR="00A47FC9" w:rsidRDefault="00A47FC9">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EB3D5" w14:textId="77777777" w:rsidR="008F618F" w:rsidRDefault="008F618F">
      <w:pPr>
        <w:spacing w:line="240" w:lineRule="auto"/>
      </w:pPr>
      <w:r>
        <w:separator/>
      </w:r>
    </w:p>
  </w:footnote>
  <w:footnote w:type="continuationSeparator" w:id="0">
    <w:p w14:paraId="37FE2069" w14:textId="77777777" w:rsidR="008F618F" w:rsidRDefault="008F618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11407" w14:textId="77777777" w:rsidR="00A47FC9" w:rsidRDefault="004E2D78">
    <w:pPr>
      <w:pBdr>
        <w:top w:val="nil"/>
        <w:left w:val="nil"/>
        <w:bottom w:val="nil"/>
        <w:right w:val="nil"/>
        <w:between w:val="nil"/>
      </w:pBdr>
      <w:tabs>
        <w:tab w:val="center" w:pos="4680"/>
        <w:tab w:val="right" w:pos="9360"/>
      </w:tabs>
      <w:spacing w:line="240" w:lineRule="auto"/>
      <w:rPr>
        <w:color w:val="000000"/>
      </w:rPr>
    </w:pPr>
    <w:r>
      <w:rPr>
        <w:noProof/>
      </w:rPr>
      <w:drawing>
        <wp:anchor distT="0" distB="0" distL="0" distR="0" simplePos="0" relativeHeight="251658240" behindDoc="1" locked="0" layoutInCell="1" hidden="0" allowOverlap="1" wp14:anchorId="24F911F5" wp14:editId="7084E222">
          <wp:simplePos x="0" y="0"/>
          <wp:positionH relativeFrom="column">
            <wp:posOffset>-901700</wp:posOffset>
          </wp:positionH>
          <wp:positionV relativeFrom="paragraph">
            <wp:posOffset>88900</wp:posOffset>
          </wp:positionV>
          <wp:extent cx="10058400" cy="7531100"/>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058400" cy="7531100"/>
                  </a:xfrm>
                  <a:prstGeom prst="rect">
                    <a:avLst/>
                  </a:prstGeom>
                  <a:ln/>
                </pic:spPr>
              </pic:pic>
            </a:graphicData>
          </a:graphic>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ADAFE" w14:textId="735CCA08" w:rsidR="00F67C71" w:rsidRDefault="00F67C71">
    <w:pPr>
      <w:pStyle w:val="Header"/>
    </w:pPr>
    <w:r>
      <w:rPr>
        <w:noProof/>
      </w:rPr>
      <w:drawing>
        <wp:anchor distT="0" distB="0" distL="0" distR="0" simplePos="0" relativeHeight="251660288" behindDoc="1" locked="0" layoutInCell="1" hidden="0" allowOverlap="1" wp14:anchorId="49BF8BD1" wp14:editId="08EF8645">
          <wp:simplePos x="0" y="0"/>
          <wp:positionH relativeFrom="column">
            <wp:posOffset>-774700</wp:posOffset>
          </wp:positionH>
          <wp:positionV relativeFrom="paragraph">
            <wp:posOffset>63500</wp:posOffset>
          </wp:positionV>
          <wp:extent cx="9956800" cy="7505700"/>
          <wp:effectExtent l="0" t="0" r="0" b="0"/>
          <wp:wrapNone/>
          <wp:docPr id="113491639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956800" cy="750570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F4F5E"/>
    <w:multiLevelType w:val="multilevel"/>
    <w:tmpl w:val="2B80583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2AF65A4A"/>
    <w:multiLevelType w:val="multilevel"/>
    <w:tmpl w:val="FF8EB7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2E8F5A9F"/>
    <w:multiLevelType w:val="multilevel"/>
    <w:tmpl w:val="82FA5A5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34387954"/>
    <w:multiLevelType w:val="multilevel"/>
    <w:tmpl w:val="B590F8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EAA2FE0"/>
    <w:multiLevelType w:val="multilevel"/>
    <w:tmpl w:val="9E6033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95392223">
    <w:abstractNumId w:val="4"/>
  </w:num>
  <w:num w:numId="2" w16cid:durableId="1685277330">
    <w:abstractNumId w:val="3"/>
  </w:num>
  <w:num w:numId="3" w16cid:durableId="1700742656">
    <w:abstractNumId w:val="1"/>
  </w:num>
  <w:num w:numId="4" w16cid:durableId="264311255">
    <w:abstractNumId w:val="2"/>
  </w:num>
  <w:num w:numId="5" w16cid:durableId="80774898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gan Anderson">
    <w15:presenceInfo w15:providerId="AD" w15:userId="S::manderson68@PersonalMicrosoftSoftware.ucla.edu::c859c10c-fcb6-4ffc-8724-8461e563cc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FC9"/>
    <w:rsid w:val="0010223C"/>
    <w:rsid w:val="00167F72"/>
    <w:rsid w:val="001B0146"/>
    <w:rsid w:val="001F4ABA"/>
    <w:rsid w:val="00255D13"/>
    <w:rsid w:val="004B7047"/>
    <w:rsid w:val="004E2D78"/>
    <w:rsid w:val="00661AD6"/>
    <w:rsid w:val="0082456F"/>
    <w:rsid w:val="008F618F"/>
    <w:rsid w:val="00A47FC9"/>
    <w:rsid w:val="00AA6094"/>
    <w:rsid w:val="00B414EA"/>
    <w:rsid w:val="00B5465E"/>
    <w:rsid w:val="00D00685"/>
    <w:rsid w:val="00DE2256"/>
    <w:rsid w:val="00E96209"/>
    <w:rsid w:val="00F42C56"/>
    <w:rsid w:val="00F67C7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CB6DA"/>
  <w15:docId w15:val="{380262E5-0F24-4080-B004-D8BD9596D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120" w:after="80" w:line="259" w:lineRule="auto"/>
      <w:outlineLvl w:val="1"/>
    </w:pPr>
    <w:rPr>
      <w:rFonts w:ascii="Roboto" w:eastAsia="Roboto" w:hAnsi="Roboto" w:cs="Roboto"/>
      <w:b/>
      <w:color w:val="0065A5"/>
      <w:sz w:val="26"/>
      <w:szCs w:val="26"/>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7D0FFC"/>
    <w:pPr>
      <w:ind w:left="720"/>
      <w:contextualSpacing/>
    </w:p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10223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23C"/>
    <w:rPr>
      <w:rFonts w:ascii="Segoe UI" w:hAnsi="Segoe UI" w:cs="Segoe UI"/>
      <w:sz w:val="18"/>
      <w:szCs w:val="18"/>
    </w:rPr>
  </w:style>
  <w:style w:type="paragraph" w:styleId="Revision">
    <w:name w:val="Revision"/>
    <w:hidden/>
    <w:uiPriority w:val="99"/>
    <w:semiHidden/>
    <w:rsid w:val="0082456F"/>
    <w:pPr>
      <w:spacing w:line="240" w:lineRule="auto"/>
    </w:pPr>
  </w:style>
  <w:style w:type="character" w:styleId="CommentReference">
    <w:name w:val="annotation reference"/>
    <w:basedOn w:val="DefaultParagraphFont"/>
    <w:uiPriority w:val="99"/>
    <w:semiHidden/>
    <w:unhideWhenUsed/>
    <w:rsid w:val="0082456F"/>
    <w:rPr>
      <w:sz w:val="16"/>
      <w:szCs w:val="16"/>
    </w:rPr>
  </w:style>
  <w:style w:type="paragraph" w:styleId="CommentText">
    <w:name w:val="annotation text"/>
    <w:basedOn w:val="Normal"/>
    <w:link w:val="CommentTextChar"/>
    <w:uiPriority w:val="99"/>
    <w:semiHidden/>
    <w:unhideWhenUsed/>
    <w:rsid w:val="0082456F"/>
    <w:pPr>
      <w:spacing w:line="240" w:lineRule="auto"/>
    </w:pPr>
    <w:rPr>
      <w:sz w:val="20"/>
      <w:szCs w:val="20"/>
    </w:rPr>
  </w:style>
  <w:style w:type="character" w:customStyle="1" w:styleId="CommentTextChar">
    <w:name w:val="Comment Text Char"/>
    <w:basedOn w:val="DefaultParagraphFont"/>
    <w:link w:val="CommentText"/>
    <w:uiPriority w:val="99"/>
    <w:semiHidden/>
    <w:rsid w:val="0082456F"/>
    <w:rPr>
      <w:sz w:val="20"/>
      <w:szCs w:val="20"/>
    </w:rPr>
  </w:style>
  <w:style w:type="paragraph" w:styleId="CommentSubject">
    <w:name w:val="annotation subject"/>
    <w:basedOn w:val="CommentText"/>
    <w:next w:val="CommentText"/>
    <w:link w:val="CommentSubjectChar"/>
    <w:uiPriority w:val="99"/>
    <w:semiHidden/>
    <w:unhideWhenUsed/>
    <w:rsid w:val="0082456F"/>
    <w:rPr>
      <w:b/>
      <w:bCs/>
    </w:rPr>
  </w:style>
  <w:style w:type="character" w:customStyle="1" w:styleId="CommentSubjectChar">
    <w:name w:val="Comment Subject Char"/>
    <w:basedOn w:val="CommentTextChar"/>
    <w:link w:val="CommentSubject"/>
    <w:uiPriority w:val="99"/>
    <w:semiHidden/>
    <w:rsid w:val="0082456F"/>
    <w:rPr>
      <w:b/>
      <w:bCs/>
      <w:sz w:val="20"/>
      <w:szCs w:val="20"/>
    </w:rPr>
  </w:style>
  <w:style w:type="paragraph" w:styleId="Header">
    <w:name w:val="header"/>
    <w:basedOn w:val="Normal"/>
    <w:link w:val="HeaderChar"/>
    <w:uiPriority w:val="99"/>
    <w:unhideWhenUsed/>
    <w:rsid w:val="00F67C71"/>
    <w:pPr>
      <w:tabs>
        <w:tab w:val="center" w:pos="4680"/>
        <w:tab w:val="right" w:pos="9360"/>
      </w:tabs>
      <w:spacing w:line="240" w:lineRule="auto"/>
    </w:pPr>
  </w:style>
  <w:style w:type="character" w:customStyle="1" w:styleId="HeaderChar">
    <w:name w:val="Header Char"/>
    <w:basedOn w:val="DefaultParagraphFont"/>
    <w:link w:val="Header"/>
    <w:uiPriority w:val="99"/>
    <w:rsid w:val="00F67C71"/>
  </w:style>
  <w:style w:type="paragraph" w:styleId="Footer">
    <w:name w:val="footer"/>
    <w:basedOn w:val="Normal"/>
    <w:link w:val="FooterChar"/>
    <w:uiPriority w:val="99"/>
    <w:unhideWhenUsed/>
    <w:rsid w:val="00F67C71"/>
    <w:pPr>
      <w:tabs>
        <w:tab w:val="center" w:pos="4680"/>
        <w:tab w:val="right" w:pos="9360"/>
      </w:tabs>
      <w:spacing w:line="240" w:lineRule="auto"/>
    </w:pPr>
  </w:style>
  <w:style w:type="character" w:customStyle="1" w:styleId="FooterChar">
    <w:name w:val="Footer Char"/>
    <w:basedOn w:val="DefaultParagraphFont"/>
    <w:link w:val="Footer"/>
    <w:uiPriority w:val="99"/>
    <w:rsid w:val="00F67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FrPDUWbbg62941n1qek5WLc5uw==">CgMxLjAyCGguZ2pkZ3hzMgloLjMwajB6bGwyCWguMWZvYjl0ZTIJaC4zem55c2g3OAByITFrbzRBS3ZZb3JCR19QSkFyOHVQNzREdWZZOVJwVGw0dg==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697</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Klempin, Serena</dc:creator>
  <cp:lastModifiedBy>Shayleah Jenkins</cp:lastModifiedBy>
  <cp:revision>2</cp:revision>
  <dcterms:created xsi:type="dcterms:W3CDTF">2024-03-25T14:20:00Z</dcterms:created>
  <dcterms:modified xsi:type="dcterms:W3CDTF">2024-03-25T14:20:00Z</dcterms:modified>
</cp:coreProperties>
</file>