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D691E" w14:textId="77777777" w:rsidR="00B57A48" w:rsidRDefault="00B57A48" w:rsidP="006F2E1C">
      <w:pPr>
        <w:spacing w:after="0"/>
        <w:jc w:val="center"/>
        <w:rPr>
          <w:b/>
          <w:bCs/>
          <w:sz w:val="24"/>
          <w:szCs w:val="24"/>
        </w:rPr>
      </w:pPr>
    </w:p>
    <w:p w14:paraId="5A2451EC" w14:textId="610D1C24" w:rsidR="006016EC" w:rsidRPr="00651760" w:rsidRDefault="00F8398E" w:rsidP="006F2E1C">
      <w:pPr>
        <w:spacing w:after="0"/>
        <w:jc w:val="center"/>
        <w:rPr>
          <w:b/>
          <w:bCs/>
          <w:sz w:val="24"/>
          <w:szCs w:val="24"/>
        </w:rPr>
      </w:pPr>
      <w:r w:rsidRPr="00651760">
        <w:rPr>
          <w:b/>
          <w:bCs/>
          <w:sz w:val="24"/>
          <w:szCs w:val="24"/>
        </w:rPr>
        <w:t>The Dual Enrollment Playbook:</w:t>
      </w:r>
      <w:r w:rsidR="00202C7D">
        <w:rPr>
          <w:b/>
          <w:bCs/>
          <w:sz w:val="24"/>
          <w:szCs w:val="24"/>
        </w:rPr>
        <w:t xml:space="preserve"> </w:t>
      </w:r>
      <w:r w:rsidRPr="00651760">
        <w:rPr>
          <w:b/>
          <w:bCs/>
          <w:sz w:val="24"/>
          <w:szCs w:val="24"/>
        </w:rPr>
        <w:t>Tool</w:t>
      </w:r>
      <w:r w:rsidR="001916F7" w:rsidRPr="00651760">
        <w:rPr>
          <w:b/>
          <w:bCs/>
          <w:sz w:val="24"/>
          <w:szCs w:val="24"/>
        </w:rPr>
        <w:t xml:space="preserve"> for</w:t>
      </w:r>
      <w:r w:rsidR="00076930">
        <w:rPr>
          <w:b/>
          <w:bCs/>
          <w:sz w:val="24"/>
          <w:szCs w:val="24"/>
        </w:rPr>
        <w:t xml:space="preserve"> Assessing</w:t>
      </w:r>
      <w:r w:rsidR="001916F7" w:rsidRPr="00651760">
        <w:rPr>
          <w:b/>
          <w:bCs/>
          <w:sz w:val="24"/>
          <w:szCs w:val="24"/>
        </w:rPr>
        <w:t xml:space="preserve"> </w:t>
      </w:r>
      <w:r w:rsidR="00202C7D">
        <w:rPr>
          <w:b/>
          <w:bCs/>
          <w:sz w:val="24"/>
          <w:szCs w:val="24"/>
        </w:rPr>
        <w:t>Equitable Practices at</w:t>
      </w:r>
      <w:r w:rsidR="006F2E1C" w:rsidRPr="00651760">
        <w:rPr>
          <w:b/>
          <w:bCs/>
          <w:sz w:val="24"/>
          <w:szCs w:val="24"/>
        </w:rPr>
        <w:t xml:space="preserve"> Community Colleges</w:t>
      </w:r>
    </w:p>
    <w:p w14:paraId="1D091948" w14:textId="011BA19F" w:rsidR="006F2E1C" w:rsidRDefault="006F2E1C" w:rsidP="006F2E1C">
      <w:pPr>
        <w:spacing w:after="0"/>
        <w:jc w:val="center"/>
        <w:rPr>
          <w:b/>
          <w:bCs/>
          <w:sz w:val="26"/>
          <w:szCs w:val="26"/>
        </w:rPr>
      </w:pPr>
    </w:p>
    <w:p w14:paraId="1C1408A9" w14:textId="361729F4" w:rsidR="006F2E1C" w:rsidRPr="00B213DE" w:rsidRDefault="006F2E1C" w:rsidP="006F2E1C">
      <w:pPr>
        <w:spacing w:after="0"/>
        <w:jc w:val="both"/>
        <w:rPr>
          <w:b/>
          <w:bCs/>
          <w:sz w:val="20"/>
          <w:szCs w:val="20"/>
        </w:rPr>
      </w:pPr>
      <w:r w:rsidRPr="00B213DE">
        <w:rPr>
          <w:b/>
          <w:bCs/>
          <w:sz w:val="20"/>
          <w:szCs w:val="20"/>
        </w:rPr>
        <w:t>Institution Name:</w:t>
      </w:r>
      <w:r w:rsidR="00577F8A" w:rsidRPr="00577F8A">
        <w:rPr>
          <w:b/>
          <w:bCs/>
          <w:sz w:val="20"/>
          <w:szCs w:val="20"/>
        </w:rPr>
        <w:t xml:space="preserve"> </w:t>
      </w:r>
      <w:r w:rsidR="00577F8A" w:rsidRPr="00B213DE">
        <w:rPr>
          <w:b/>
          <w:bCs/>
          <w:sz w:val="20"/>
          <w:szCs w:val="20"/>
        </w:rPr>
        <w:t>___________________</w:t>
      </w:r>
      <w:r w:rsidR="00577F8A">
        <w:rPr>
          <w:b/>
          <w:bCs/>
          <w:sz w:val="20"/>
          <w:szCs w:val="20"/>
        </w:rPr>
        <w:t>_____</w:t>
      </w:r>
      <w:r w:rsidRPr="00B213DE">
        <w:rPr>
          <w:b/>
          <w:bCs/>
          <w:sz w:val="20"/>
          <w:szCs w:val="20"/>
        </w:rPr>
        <w:tab/>
      </w:r>
      <w:r w:rsidRPr="00B213DE">
        <w:rPr>
          <w:b/>
          <w:bCs/>
          <w:sz w:val="20"/>
          <w:szCs w:val="20"/>
        </w:rPr>
        <w:tab/>
      </w:r>
      <w:r w:rsidRPr="00B213DE">
        <w:rPr>
          <w:b/>
          <w:bCs/>
          <w:sz w:val="20"/>
          <w:szCs w:val="20"/>
        </w:rPr>
        <w:tab/>
      </w:r>
      <w:r w:rsidRPr="00B213DE">
        <w:rPr>
          <w:b/>
          <w:bCs/>
          <w:sz w:val="20"/>
          <w:szCs w:val="20"/>
        </w:rPr>
        <w:tab/>
      </w:r>
      <w:r w:rsidRPr="00B213DE">
        <w:rPr>
          <w:b/>
          <w:bCs/>
          <w:sz w:val="20"/>
          <w:szCs w:val="20"/>
        </w:rPr>
        <w:tab/>
      </w:r>
      <w:r w:rsidRPr="00B213DE">
        <w:rPr>
          <w:b/>
          <w:bCs/>
          <w:sz w:val="20"/>
          <w:szCs w:val="20"/>
        </w:rPr>
        <w:tab/>
      </w:r>
      <w:r w:rsidRPr="00B213DE">
        <w:rPr>
          <w:b/>
          <w:bCs/>
          <w:sz w:val="20"/>
          <w:szCs w:val="20"/>
        </w:rPr>
        <w:tab/>
      </w:r>
      <w:r w:rsidRPr="00B213DE">
        <w:rPr>
          <w:b/>
          <w:bCs/>
          <w:sz w:val="20"/>
          <w:szCs w:val="20"/>
        </w:rPr>
        <w:tab/>
      </w:r>
      <w:r w:rsidR="00DD6DF2" w:rsidRPr="00B213DE">
        <w:rPr>
          <w:b/>
          <w:bCs/>
          <w:sz w:val="20"/>
          <w:szCs w:val="20"/>
        </w:rPr>
        <w:tab/>
      </w:r>
      <w:r w:rsidRPr="00B213DE">
        <w:rPr>
          <w:b/>
          <w:bCs/>
          <w:sz w:val="20"/>
          <w:szCs w:val="20"/>
        </w:rPr>
        <w:t>Date: ___________________</w:t>
      </w:r>
      <w:r w:rsidR="00577F8A">
        <w:rPr>
          <w:b/>
          <w:bCs/>
          <w:sz w:val="20"/>
          <w:szCs w:val="20"/>
        </w:rPr>
        <w:t>_____</w:t>
      </w:r>
    </w:p>
    <w:p w14:paraId="3DC26C09" w14:textId="66B76F42" w:rsidR="006F2E1C" w:rsidRPr="00B213DE" w:rsidRDefault="006F2E1C" w:rsidP="006F2E1C">
      <w:pPr>
        <w:spacing w:after="0"/>
        <w:jc w:val="both"/>
        <w:rPr>
          <w:b/>
          <w:bCs/>
          <w:sz w:val="20"/>
          <w:szCs w:val="20"/>
        </w:rPr>
      </w:pPr>
    </w:p>
    <w:p w14:paraId="792C275B" w14:textId="6D155D3B" w:rsidR="008B5C9A" w:rsidRPr="00B213DE" w:rsidRDefault="008B5C9A" w:rsidP="00BF2315">
      <w:pPr>
        <w:spacing w:after="0"/>
        <w:rPr>
          <w:sz w:val="20"/>
          <w:szCs w:val="20"/>
        </w:rPr>
      </w:pPr>
      <w:r w:rsidRPr="00B213DE">
        <w:rPr>
          <w:sz w:val="20"/>
          <w:szCs w:val="20"/>
          <w:u w:val="single"/>
        </w:rPr>
        <w:t>Overview</w:t>
      </w:r>
      <w:r w:rsidRPr="00B213DE">
        <w:rPr>
          <w:sz w:val="20"/>
          <w:szCs w:val="20"/>
        </w:rPr>
        <w:t xml:space="preserve">: This tool is designed to help community colleges assess the alignment of their dual enrollment practices with those described in </w:t>
      </w:r>
      <w:r w:rsidRPr="00B213DE">
        <w:rPr>
          <w:i/>
          <w:iCs/>
          <w:sz w:val="20"/>
          <w:szCs w:val="20"/>
        </w:rPr>
        <w:t xml:space="preserve">The </w:t>
      </w:r>
      <w:r w:rsidR="00B54C99" w:rsidRPr="00B213DE">
        <w:rPr>
          <w:i/>
          <w:iCs/>
          <w:sz w:val="20"/>
          <w:szCs w:val="20"/>
        </w:rPr>
        <w:t>Dual Enrollment</w:t>
      </w:r>
      <w:r w:rsidRPr="00B213DE">
        <w:rPr>
          <w:i/>
          <w:iCs/>
          <w:sz w:val="20"/>
          <w:szCs w:val="20"/>
        </w:rPr>
        <w:t xml:space="preserve"> Playbook: </w:t>
      </w:r>
      <w:r w:rsidR="00C677C6" w:rsidRPr="00B213DE">
        <w:rPr>
          <w:i/>
          <w:iCs/>
          <w:sz w:val="20"/>
          <w:szCs w:val="20"/>
        </w:rPr>
        <w:t>A Guide to Equitable Acceleration for Students</w:t>
      </w:r>
      <w:r w:rsidRPr="00B213DE">
        <w:rPr>
          <w:sz w:val="20"/>
          <w:szCs w:val="20"/>
        </w:rPr>
        <w:t xml:space="preserve">, published in </w:t>
      </w:r>
      <w:r w:rsidR="00DD759A">
        <w:rPr>
          <w:sz w:val="20"/>
          <w:szCs w:val="20"/>
        </w:rPr>
        <w:t>October</w:t>
      </w:r>
      <w:r w:rsidR="00DD759A" w:rsidRPr="00B213DE">
        <w:rPr>
          <w:sz w:val="20"/>
          <w:szCs w:val="20"/>
        </w:rPr>
        <w:t xml:space="preserve"> </w:t>
      </w:r>
      <w:r w:rsidR="009B4F3B" w:rsidRPr="00B213DE">
        <w:rPr>
          <w:sz w:val="20"/>
          <w:szCs w:val="20"/>
        </w:rPr>
        <w:t xml:space="preserve">2020 </w:t>
      </w:r>
      <w:r w:rsidRPr="00B213DE">
        <w:rPr>
          <w:sz w:val="20"/>
          <w:szCs w:val="20"/>
        </w:rPr>
        <w:t xml:space="preserve">by the Aspen Institute College Excellence Program </w:t>
      </w:r>
      <w:r w:rsidR="009B4F3B" w:rsidRPr="00B213DE">
        <w:rPr>
          <w:sz w:val="20"/>
          <w:szCs w:val="20"/>
        </w:rPr>
        <w:t xml:space="preserve">and Education &amp; Society Program </w:t>
      </w:r>
      <w:r w:rsidRPr="00B213DE">
        <w:rPr>
          <w:sz w:val="20"/>
          <w:szCs w:val="20"/>
        </w:rPr>
        <w:t>and the Community College Research Center at Teachers College</w:t>
      </w:r>
      <w:r w:rsidR="009B4F3B" w:rsidRPr="00B213DE">
        <w:rPr>
          <w:sz w:val="20"/>
          <w:szCs w:val="20"/>
        </w:rPr>
        <w:t>, Columbia University</w:t>
      </w:r>
      <w:r w:rsidRPr="00B213DE">
        <w:rPr>
          <w:sz w:val="20"/>
          <w:szCs w:val="20"/>
        </w:rPr>
        <w:t xml:space="preserve">. These practices were identified through research on partnerships </w:t>
      </w:r>
      <w:r w:rsidR="00B54C99" w:rsidRPr="00B213DE">
        <w:rPr>
          <w:sz w:val="20"/>
          <w:szCs w:val="20"/>
        </w:rPr>
        <w:t xml:space="preserve">of high schools and community colleges </w:t>
      </w:r>
      <w:r w:rsidR="00152E43">
        <w:rPr>
          <w:sz w:val="20"/>
          <w:szCs w:val="20"/>
        </w:rPr>
        <w:t>with high rates of</w:t>
      </w:r>
      <w:r w:rsidR="00B809EC" w:rsidRPr="00B213DE">
        <w:rPr>
          <w:sz w:val="20"/>
          <w:szCs w:val="20"/>
        </w:rPr>
        <w:t xml:space="preserve"> access and </w:t>
      </w:r>
      <w:r w:rsidR="00EA495A" w:rsidRPr="00B213DE">
        <w:rPr>
          <w:sz w:val="20"/>
          <w:szCs w:val="20"/>
        </w:rPr>
        <w:t>success in dual enrollment</w:t>
      </w:r>
      <w:r w:rsidR="00B809EC" w:rsidRPr="00B213DE">
        <w:rPr>
          <w:sz w:val="20"/>
          <w:szCs w:val="20"/>
        </w:rPr>
        <w:t xml:space="preserve"> </w:t>
      </w:r>
      <w:r w:rsidR="00B37761">
        <w:rPr>
          <w:sz w:val="20"/>
          <w:szCs w:val="20"/>
        </w:rPr>
        <w:t>among</w:t>
      </w:r>
      <w:r w:rsidR="00B37761" w:rsidRPr="00B213DE">
        <w:rPr>
          <w:sz w:val="20"/>
          <w:szCs w:val="20"/>
        </w:rPr>
        <w:t xml:space="preserve"> </w:t>
      </w:r>
      <w:r w:rsidR="00B809EC" w:rsidRPr="00B213DE">
        <w:rPr>
          <w:sz w:val="20"/>
          <w:szCs w:val="20"/>
        </w:rPr>
        <w:t>historically underrepresented students of color</w:t>
      </w:r>
      <w:r w:rsidRPr="00B213DE">
        <w:rPr>
          <w:sz w:val="20"/>
          <w:szCs w:val="20"/>
        </w:rPr>
        <w:t>.</w:t>
      </w:r>
    </w:p>
    <w:p w14:paraId="3CB97A1B" w14:textId="77777777" w:rsidR="008B5C9A" w:rsidRPr="00B213DE" w:rsidRDefault="008B5C9A" w:rsidP="00BF2315">
      <w:pPr>
        <w:spacing w:after="0"/>
        <w:rPr>
          <w:sz w:val="20"/>
          <w:szCs w:val="20"/>
        </w:rPr>
      </w:pPr>
    </w:p>
    <w:p w14:paraId="26341696" w14:textId="317C3A6F" w:rsidR="006F2E1C" w:rsidRPr="00B213DE" w:rsidRDefault="008B5C9A" w:rsidP="00BF2315">
      <w:pPr>
        <w:spacing w:after="0"/>
        <w:rPr>
          <w:sz w:val="20"/>
          <w:szCs w:val="20"/>
        </w:rPr>
      </w:pPr>
      <w:r w:rsidRPr="00B213DE">
        <w:rPr>
          <w:sz w:val="20"/>
          <w:szCs w:val="20"/>
          <w:u w:val="single"/>
        </w:rPr>
        <w:t>How to use this tool</w:t>
      </w:r>
      <w:r w:rsidRPr="00B213DE">
        <w:rPr>
          <w:sz w:val="20"/>
          <w:szCs w:val="20"/>
        </w:rPr>
        <w:t xml:space="preserve">: The assessment is organized </w:t>
      </w:r>
      <w:r w:rsidR="00DD759A">
        <w:rPr>
          <w:sz w:val="20"/>
          <w:szCs w:val="20"/>
        </w:rPr>
        <w:t xml:space="preserve">according to </w:t>
      </w:r>
      <w:r w:rsidR="00CB272F">
        <w:rPr>
          <w:sz w:val="20"/>
          <w:szCs w:val="20"/>
        </w:rPr>
        <w:t xml:space="preserve">the </w:t>
      </w:r>
      <w:r w:rsidR="00DD759A">
        <w:rPr>
          <w:sz w:val="20"/>
          <w:szCs w:val="20"/>
        </w:rPr>
        <w:t xml:space="preserve">five </w:t>
      </w:r>
      <w:r w:rsidR="00CB272F">
        <w:rPr>
          <w:sz w:val="20"/>
          <w:szCs w:val="20"/>
        </w:rPr>
        <w:t xml:space="preserve">design principles in the </w:t>
      </w:r>
      <w:r w:rsidR="00CB272F" w:rsidRPr="006E0077">
        <w:rPr>
          <w:i/>
          <w:sz w:val="20"/>
          <w:szCs w:val="20"/>
        </w:rPr>
        <w:t>Playbook</w:t>
      </w:r>
      <w:r w:rsidRPr="00B213DE">
        <w:rPr>
          <w:sz w:val="20"/>
          <w:szCs w:val="20"/>
        </w:rPr>
        <w:t xml:space="preserve">: </w:t>
      </w:r>
      <w:r w:rsidR="00AA5E11">
        <w:rPr>
          <w:sz w:val="20"/>
          <w:szCs w:val="20"/>
        </w:rPr>
        <w:t>I</w:t>
      </w:r>
      <w:r w:rsidRPr="00B213DE">
        <w:rPr>
          <w:sz w:val="20"/>
          <w:szCs w:val="20"/>
        </w:rPr>
        <w:t xml:space="preserve">) </w:t>
      </w:r>
      <w:r w:rsidR="00B809EC" w:rsidRPr="00B213DE">
        <w:rPr>
          <w:sz w:val="20"/>
          <w:szCs w:val="20"/>
        </w:rPr>
        <w:t>Set a shared vision and goals that prioritize equity</w:t>
      </w:r>
      <w:r w:rsidR="00DC1303">
        <w:rPr>
          <w:sz w:val="20"/>
          <w:szCs w:val="20"/>
        </w:rPr>
        <w:t xml:space="preserve"> </w:t>
      </w:r>
      <w:r w:rsidR="00CB272F">
        <w:rPr>
          <w:sz w:val="20"/>
          <w:szCs w:val="20"/>
        </w:rPr>
        <w:t>(</w:t>
      </w:r>
      <w:r w:rsidR="000E4DE1">
        <w:rPr>
          <w:sz w:val="20"/>
          <w:szCs w:val="20"/>
        </w:rPr>
        <w:t>pages</w:t>
      </w:r>
      <w:r w:rsidR="00C10CF1">
        <w:rPr>
          <w:sz w:val="20"/>
          <w:szCs w:val="20"/>
        </w:rPr>
        <w:t xml:space="preserve"> 2-3</w:t>
      </w:r>
      <w:r w:rsidR="00CB272F">
        <w:rPr>
          <w:sz w:val="20"/>
          <w:szCs w:val="20"/>
        </w:rPr>
        <w:t>)</w:t>
      </w:r>
      <w:r w:rsidRPr="00B213DE">
        <w:rPr>
          <w:sz w:val="20"/>
          <w:szCs w:val="20"/>
        </w:rPr>
        <w:t xml:space="preserve">, </w:t>
      </w:r>
      <w:r w:rsidR="00AA5E11">
        <w:rPr>
          <w:sz w:val="20"/>
          <w:szCs w:val="20"/>
        </w:rPr>
        <w:t>II</w:t>
      </w:r>
      <w:r w:rsidRPr="00B213DE">
        <w:rPr>
          <w:sz w:val="20"/>
          <w:szCs w:val="20"/>
        </w:rPr>
        <w:t xml:space="preserve">) </w:t>
      </w:r>
      <w:r w:rsidR="00EB10BA" w:rsidRPr="00B213DE">
        <w:rPr>
          <w:sz w:val="20"/>
          <w:szCs w:val="20"/>
        </w:rPr>
        <w:t>Expand equitable access to dual enrollment</w:t>
      </w:r>
      <w:r w:rsidR="00C10CF1">
        <w:rPr>
          <w:sz w:val="20"/>
          <w:szCs w:val="20"/>
        </w:rPr>
        <w:t xml:space="preserve"> </w:t>
      </w:r>
      <w:r w:rsidR="00CB272F">
        <w:rPr>
          <w:sz w:val="20"/>
          <w:szCs w:val="20"/>
        </w:rPr>
        <w:t>(</w:t>
      </w:r>
      <w:r w:rsidR="000E4DE1">
        <w:rPr>
          <w:sz w:val="20"/>
          <w:szCs w:val="20"/>
        </w:rPr>
        <w:t>pages</w:t>
      </w:r>
      <w:r w:rsidR="00C10CF1">
        <w:rPr>
          <w:sz w:val="20"/>
          <w:szCs w:val="20"/>
        </w:rPr>
        <w:t xml:space="preserve"> 4-</w:t>
      </w:r>
      <w:r w:rsidR="007612D4">
        <w:rPr>
          <w:sz w:val="20"/>
          <w:szCs w:val="20"/>
        </w:rPr>
        <w:t>5</w:t>
      </w:r>
      <w:r w:rsidR="00CB272F">
        <w:rPr>
          <w:sz w:val="20"/>
          <w:szCs w:val="20"/>
        </w:rPr>
        <w:t>)</w:t>
      </w:r>
      <w:r w:rsidRPr="00B213DE">
        <w:rPr>
          <w:sz w:val="20"/>
          <w:szCs w:val="20"/>
        </w:rPr>
        <w:t xml:space="preserve">, </w:t>
      </w:r>
      <w:r w:rsidR="00AA5E11">
        <w:rPr>
          <w:sz w:val="20"/>
          <w:szCs w:val="20"/>
        </w:rPr>
        <w:t>III</w:t>
      </w:r>
      <w:r w:rsidRPr="00B213DE">
        <w:rPr>
          <w:sz w:val="20"/>
          <w:szCs w:val="20"/>
        </w:rPr>
        <w:t xml:space="preserve">) </w:t>
      </w:r>
      <w:r w:rsidR="00801703" w:rsidRPr="00B213DE">
        <w:rPr>
          <w:sz w:val="20"/>
          <w:szCs w:val="20"/>
        </w:rPr>
        <w:t>Connect students to advising and supports that ensure equitable outcomes</w:t>
      </w:r>
      <w:r w:rsidR="00C10CF1">
        <w:rPr>
          <w:sz w:val="20"/>
          <w:szCs w:val="20"/>
        </w:rPr>
        <w:t xml:space="preserve"> </w:t>
      </w:r>
      <w:r w:rsidR="00CB272F">
        <w:rPr>
          <w:sz w:val="20"/>
          <w:szCs w:val="20"/>
        </w:rPr>
        <w:t>(</w:t>
      </w:r>
      <w:r w:rsidR="000E4DE1">
        <w:rPr>
          <w:sz w:val="20"/>
          <w:szCs w:val="20"/>
        </w:rPr>
        <w:t>pages</w:t>
      </w:r>
      <w:r w:rsidR="00C10CF1">
        <w:rPr>
          <w:sz w:val="20"/>
          <w:szCs w:val="20"/>
        </w:rPr>
        <w:t xml:space="preserve"> </w:t>
      </w:r>
      <w:r w:rsidR="007612D4">
        <w:rPr>
          <w:sz w:val="20"/>
          <w:szCs w:val="20"/>
        </w:rPr>
        <w:t>6</w:t>
      </w:r>
      <w:r w:rsidR="00C10CF1">
        <w:rPr>
          <w:sz w:val="20"/>
          <w:szCs w:val="20"/>
        </w:rPr>
        <w:t>-</w:t>
      </w:r>
      <w:r w:rsidR="007518B4">
        <w:rPr>
          <w:sz w:val="20"/>
          <w:szCs w:val="20"/>
        </w:rPr>
        <w:t>8</w:t>
      </w:r>
      <w:r w:rsidR="00CB272F">
        <w:rPr>
          <w:sz w:val="20"/>
          <w:szCs w:val="20"/>
        </w:rPr>
        <w:t>)</w:t>
      </w:r>
      <w:r w:rsidRPr="00B213DE">
        <w:rPr>
          <w:sz w:val="20"/>
          <w:szCs w:val="20"/>
        </w:rPr>
        <w:t xml:space="preserve">, </w:t>
      </w:r>
      <w:r w:rsidR="00AA5E11">
        <w:rPr>
          <w:sz w:val="20"/>
          <w:szCs w:val="20"/>
        </w:rPr>
        <w:t>IV</w:t>
      </w:r>
      <w:r w:rsidRPr="00B213DE">
        <w:rPr>
          <w:sz w:val="20"/>
          <w:szCs w:val="20"/>
        </w:rPr>
        <w:t xml:space="preserve">) </w:t>
      </w:r>
      <w:r w:rsidR="00BC20F2" w:rsidRPr="00B213DE">
        <w:rPr>
          <w:sz w:val="20"/>
          <w:szCs w:val="20"/>
        </w:rPr>
        <w:t>Provide high-quality instruction that builds students’ competence and confidence</w:t>
      </w:r>
      <w:r w:rsidR="00C10CF1">
        <w:rPr>
          <w:sz w:val="20"/>
          <w:szCs w:val="20"/>
        </w:rPr>
        <w:t xml:space="preserve"> </w:t>
      </w:r>
      <w:r w:rsidR="00CB272F">
        <w:rPr>
          <w:sz w:val="20"/>
          <w:szCs w:val="20"/>
        </w:rPr>
        <w:t>(</w:t>
      </w:r>
      <w:r w:rsidR="000E4DE1">
        <w:rPr>
          <w:sz w:val="20"/>
          <w:szCs w:val="20"/>
        </w:rPr>
        <w:t>pages</w:t>
      </w:r>
      <w:r w:rsidR="00C10CF1">
        <w:rPr>
          <w:sz w:val="20"/>
          <w:szCs w:val="20"/>
        </w:rPr>
        <w:t xml:space="preserve"> </w:t>
      </w:r>
      <w:r w:rsidR="007518B4">
        <w:rPr>
          <w:sz w:val="20"/>
          <w:szCs w:val="20"/>
        </w:rPr>
        <w:t>9</w:t>
      </w:r>
      <w:r w:rsidR="00C10CF1">
        <w:rPr>
          <w:sz w:val="20"/>
          <w:szCs w:val="20"/>
        </w:rPr>
        <w:t>-</w:t>
      </w:r>
      <w:r w:rsidR="007518B4">
        <w:rPr>
          <w:sz w:val="20"/>
          <w:szCs w:val="20"/>
        </w:rPr>
        <w:t>10</w:t>
      </w:r>
      <w:r w:rsidR="002F459B">
        <w:rPr>
          <w:sz w:val="20"/>
          <w:szCs w:val="20"/>
        </w:rPr>
        <w:t>)</w:t>
      </w:r>
      <w:r w:rsidR="00DC40D1" w:rsidRPr="00B213DE">
        <w:rPr>
          <w:sz w:val="20"/>
          <w:szCs w:val="20"/>
        </w:rPr>
        <w:t xml:space="preserve">, and </w:t>
      </w:r>
      <w:r w:rsidR="00AA5E11">
        <w:rPr>
          <w:sz w:val="20"/>
          <w:szCs w:val="20"/>
        </w:rPr>
        <w:t>V</w:t>
      </w:r>
      <w:r w:rsidR="00DC40D1" w:rsidRPr="00B213DE">
        <w:rPr>
          <w:sz w:val="20"/>
          <w:szCs w:val="20"/>
        </w:rPr>
        <w:t xml:space="preserve">) </w:t>
      </w:r>
      <w:r w:rsidR="00E42D8C" w:rsidRPr="00B213DE">
        <w:rPr>
          <w:sz w:val="20"/>
          <w:szCs w:val="20"/>
        </w:rPr>
        <w:t>Organize teams and develop relationships to maximize potential</w:t>
      </w:r>
      <w:r w:rsidR="00C10CF1">
        <w:rPr>
          <w:sz w:val="20"/>
          <w:szCs w:val="20"/>
        </w:rPr>
        <w:t xml:space="preserve"> </w:t>
      </w:r>
      <w:r w:rsidR="00CB272F">
        <w:rPr>
          <w:sz w:val="20"/>
          <w:szCs w:val="20"/>
        </w:rPr>
        <w:t>(</w:t>
      </w:r>
      <w:r w:rsidR="000E4DE1">
        <w:rPr>
          <w:sz w:val="20"/>
          <w:szCs w:val="20"/>
        </w:rPr>
        <w:t>pages</w:t>
      </w:r>
      <w:r w:rsidR="00C10CF1">
        <w:rPr>
          <w:sz w:val="20"/>
          <w:szCs w:val="20"/>
        </w:rPr>
        <w:t xml:space="preserve"> 1</w:t>
      </w:r>
      <w:r w:rsidR="007518B4">
        <w:rPr>
          <w:sz w:val="20"/>
          <w:szCs w:val="20"/>
        </w:rPr>
        <w:t>1</w:t>
      </w:r>
      <w:r w:rsidR="00C10CF1">
        <w:rPr>
          <w:sz w:val="20"/>
          <w:szCs w:val="20"/>
        </w:rPr>
        <w:t>-1</w:t>
      </w:r>
      <w:r w:rsidR="007518B4">
        <w:rPr>
          <w:sz w:val="20"/>
          <w:szCs w:val="20"/>
        </w:rPr>
        <w:t>2</w:t>
      </w:r>
      <w:r w:rsidR="00CB272F">
        <w:rPr>
          <w:sz w:val="20"/>
          <w:szCs w:val="20"/>
        </w:rPr>
        <w:t>)</w:t>
      </w:r>
      <w:r w:rsidRPr="00B213DE">
        <w:rPr>
          <w:sz w:val="20"/>
          <w:szCs w:val="20"/>
        </w:rPr>
        <w:t>. Within these categories, please use the following scale to rate how systematically each sub-practice is implemented at your college. The tool offers questions to consider as you conduct the assessment, and space to identify next steps and anticipated challenges</w:t>
      </w:r>
      <w:r w:rsidR="0000048D" w:rsidRPr="00B213DE">
        <w:rPr>
          <w:sz w:val="20"/>
          <w:szCs w:val="20"/>
        </w:rPr>
        <w:t>.</w:t>
      </w:r>
    </w:p>
    <w:p w14:paraId="4FA99FFF" w14:textId="66FC684D" w:rsidR="00C2782E" w:rsidRPr="00B213DE" w:rsidRDefault="00C2782E" w:rsidP="006F2E1C">
      <w:pPr>
        <w:spacing w:after="0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2160"/>
        <w:gridCol w:w="7290"/>
      </w:tblGrid>
      <w:tr w:rsidR="00C2782E" w:rsidRPr="00B213DE" w14:paraId="67F0CDA3" w14:textId="77777777" w:rsidTr="004517E4">
        <w:tc>
          <w:tcPr>
            <w:tcW w:w="2160" w:type="dxa"/>
            <w:shd w:val="clear" w:color="auto" w:fill="E7E6E6" w:themeFill="background2"/>
          </w:tcPr>
          <w:p w14:paraId="73E9D516" w14:textId="2C4FBA10" w:rsidR="00C2782E" w:rsidRPr="00B213DE" w:rsidRDefault="00C2782E" w:rsidP="006F2E1C">
            <w:pPr>
              <w:jc w:val="both"/>
              <w:rPr>
                <w:b/>
                <w:bCs/>
                <w:sz w:val="20"/>
                <w:szCs w:val="20"/>
              </w:rPr>
            </w:pPr>
            <w:r w:rsidRPr="00B213DE">
              <w:rPr>
                <w:b/>
                <w:bCs/>
                <w:sz w:val="20"/>
                <w:szCs w:val="20"/>
              </w:rPr>
              <w:t>Scale of Adoption</w:t>
            </w:r>
          </w:p>
        </w:tc>
        <w:tc>
          <w:tcPr>
            <w:tcW w:w="7290" w:type="dxa"/>
            <w:shd w:val="clear" w:color="auto" w:fill="E7E6E6" w:themeFill="background2"/>
          </w:tcPr>
          <w:p w14:paraId="6CA097EA" w14:textId="6DCB37E5" w:rsidR="00C2782E" w:rsidRPr="00B213DE" w:rsidRDefault="00C2782E" w:rsidP="006F2E1C">
            <w:pPr>
              <w:jc w:val="both"/>
              <w:rPr>
                <w:b/>
                <w:bCs/>
                <w:sz w:val="20"/>
                <w:szCs w:val="20"/>
              </w:rPr>
            </w:pPr>
            <w:r w:rsidRPr="00B213DE">
              <w:rPr>
                <w:b/>
                <w:bCs/>
                <w:sz w:val="20"/>
                <w:szCs w:val="20"/>
              </w:rPr>
              <w:t>Definition</w:t>
            </w:r>
          </w:p>
        </w:tc>
      </w:tr>
      <w:tr w:rsidR="00C2782E" w:rsidRPr="00B213DE" w14:paraId="7B949FD0" w14:textId="77777777" w:rsidTr="004517E4">
        <w:tc>
          <w:tcPr>
            <w:tcW w:w="2160" w:type="dxa"/>
          </w:tcPr>
          <w:p w14:paraId="1C0DDA22" w14:textId="45516B95" w:rsidR="00C2782E" w:rsidRPr="00B213DE" w:rsidRDefault="009B17F2" w:rsidP="006F2E1C">
            <w:pPr>
              <w:jc w:val="both"/>
              <w:rPr>
                <w:sz w:val="20"/>
                <w:szCs w:val="20"/>
              </w:rPr>
            </w:pPr>
            <w:r w:rsidRPr="00B213DE">
              <w:rPr>
                <w:sz w:val="20"/>
                <w:szCs w:val="20"/>
              </w:rPr>
              <w:t>Not present</w:t>
            </w:r>
          </w:p>
        </w:tc>
        <w:tc>
          <w:tcPr>
            <w:tcW w:w="7290" w:type="dxa"/>
          </w:tcPr>
          <w:p w14:paraId="5A75FDC0" w14:textId="5448F925" w:rsidR="00C2782E" w:rsidRPr="00B213DE" w:rsidRDefault="009B17F2" w:rsidP="009B17F2">
            <w:pPr>
              <w:rPr>
                <w:sz w:val="20"/>
                <w:szCs w:val="20"/>
              </w:rPr>
            </w:pPr>
            <w:r w:rsidRPr="00B213DE">
              <w:rPr>
                <w:sz w:val="20"/>
                <w:szCs w:val="20"/>
              </w:rPr>
              <w:t>College currently not following this practice</w:t>
            </w:r>
          </w:p>
        </w:tc>
      </w:tr>
      <w:tr w:rsidR="00C2782E" w:rsidRPr="00B213DE" w14:paraId="71A7FD67" w14:textId="77777777" w:rsidTr="004517E4">
        <w:tc>
          <w:tcPr>
            <w:tcW w:w="2160" w:type="dxa"/>
          </w:tcPr>
          <w:p w14:paraId="0FC3F271" w14:textId="44D8842C" w:rsidR="00C2782E" w:rsidRPr="00B213DE" w:rsidRDefault="009B17F2" w:rsidP="006F2E1C">
            <w:pPr>
              <w:jc w:val="both"/>
              <w:rPr>
                <w:sz w:val="20"/>
                <w:szCs w:val="20"/>
              </w:rPr>
            </w:pPr>
            <w:r w:rsidRPr="00B213DE">
              <w:rPr>
                <w:sz w:val="20"/>
                <w:szCs w:val="20"/>
              </w:rPr>
              <w:t>Beginning</w:t>
            </w:r>
          </w:p>
        </w:tc>
        <w:tc>
          <w:tcPr>
            <w:tcW w:w="7290" w:type="dxa"/>
          </w:tcPr>
          <w:p w14:paraId="6B388089" w14:textId="778264EA" w:rsidR="00C2782E" w:rsidRPr="00B213DE" w:rsidRDefault="009B17F2" w:rsidP="009B17F2">
            <w:pPr>
              <w:rPr>
                <w:sz w:val="20"/>
                <w:szCs w:val="20"/>
              </w:rPr>
            </w:pPr>
            <w:r w:rsidRPr="00B213DE">
              <w:rPr>
                <w:sz w:val="20"/>
                <w:szCs w:val="20"/>
              </w:rPr>
              <w:t>Practice present but not systematic</w:t>
            </w:r>
          </w:p>
        </w:tc>
      </w:tr>
      <w:tr w:rsidR="00C2782E" w:rsidRPr="00B213DE" w14:paraId="1E727287" w14:textId="77777777" w:rsidTr="004517E4">
        <w:tc>
          <w:tcPr>
            <w:tcW w:w="2160" w:type="dxa"/>
          </w:tcPr>
          <w:p w14:paraId="54B15F83" w14:textId="5AC58972" w:rsidR="00C2782E" w:rsidRPr="00B213DE" w:rsidRDefault="009B17F2" w:rsidP="006F2E1C">
            <w:pPr>
              <w:jc w:val="both"/>
              <w:rPr>
                <w:sz w:val="20"/>
                <w:szCs w:val="20"/>
              </w:rPr>
            </w:pPr>
            <w:r w:rsidRPr="00B213DE">
              <w:rPr>
                <w:sz w:val="20"/>
                <w:szCs w:val="20"/>
              </w:rPr>
              <w:t>Emerging</w:t>
            </w:r>
          </w:p>
        </w:tc>
        <w:tc>
          <w:tcPr>
            <w:tcW w:w="7290" w:type="dxa"/>
          </w:tcPr>
          <w:p w14:paraId="33AA119D" w14:textId="57AB8B48" w:rsidR="00C2782E" w:rsidRPr="00B213DE" w:rsidRDefault="009B17F2" w:rsidP="009B17F2">
            <w:pPr>
              <w:rPr>
                <w:sz w:val="20"/>
                <w:szCs w:val="20"/>
              </w:rPr>
            </w:pPr>
            <w:r w:rsidRPr="00B213DE">
              <w:rPr>
                <w:sz w:val="20"/>
                <w:szCs w:val="20"/>
              </w:rPr>
              <w:t>Practice present and plans exist to make it systematic</w:t>
            </w:r>
          </w:p>
        </w:tc>
      </w:tr>
      <w:tr w:rsidR="00C2782E" w:rsidRPr="00B213DE" w14:paraId="2912A6F8" w14:textId="77777777" w:rsidTr="004517E4">
        <w:tc>
          <w:tcPr>
            <w:tcW w:w="2160" w:type="dxa"/>
          </w:tcPr>
          <w:p w14:paraId="27A06B41" w14:textId="4808CE5E" w:rsidR="00C2782E" w:rsidRPr="00B213DE" w:rsidRDefault="009B17F2" w:rsidP="006F2E1C">
            <w:pPr>
              <w:jc w:val="both"/>
              <w:rPr>
                <w:sz w:val="20"/>
                <w:szCs w:val="20"/>
              </w:rPr>
            </w:pPr>
            <w:r w:rsidRPr="00B213DE">
              <w:rPr>
                <w:sz w:val="20"/>
                <w:szCs w:val="20"/>
              </w:rPr>
              <w:t>Established</w:t>
            </w:r>
          </w:p>
        </w:tc>
        <w:tc>
          <w:tcPr>
            <w:tcW w:w="7290" w:type="dxa"/>
          </w:tcPr>
          <w:p w14:paraId="503F57A8" w14:textId="6314529E" w:rsidR="00C2782E" w:rsidRPr="00B213DE" w:rsidRDefault="009B17F2" w:rsidP="009B17F2">
            <w:pPr>
              <w:rPr>
                <w:sz w:val="20"/>
                <w:szCs w:val="20"/>
              </w:rPr>
            </w:pPr>
            <w:r w:rsidRPr="00B213DE">
              <w:rPr>
                <w:sz w:val="20"/>
                <w:szCs w:val="20"/>
              </w:rPr>
              <w:t>Practice implemented systematically, but significant areas for improvement exist</w:t>
            </w:r>
          </w:p>
        </w:tc>
      </w:tr>
      <w:tr w:rsidR="00C2782E" w:rsidRPr="00B213DE" w14:paraId="7112EABE" w14:textId="77777777" w:rsidTr="004517E4">
        <w:tc>
          <w:tcPr>
            <w:tcW w:w="2160" w:type="dxa"/>
          </w:tcPr>
          <w:p w14:paraId="4B9C30E4" w14:textId="6D226A08" w:rsidR="00C2782E" w:rsidRPr="00B213DE" w:rsidRDefault="009B17F2" w:rsidP="006F2E1C">
            <w:pPr>
              <w:jc w:val="both"/>
              <w:rPr>
                <w:sz w:val="20"/>
                <w:szCs w:val="20"/>
              </w:rPr>
            </w:pPr>
            <w:r w:rsidRPr="00B213DE">
              <w:rPr>
                <w:sz w:val="20"/>
                <w:szCs w:val="20"/>
              </w:rPr>
              <w:t>Advanced</w:t>
            </w:r>
          </w:p>
        </w:tc>
        <w:tc>
          <w:tcPr>
            <w:tcW w:w="7290" w:type="dxa"/>
          </w:tcPr>
          <w:p w14:paraId="420C6887" w14:textId="5CD21573" w:rsidR="00C2782E" w:rsidRPr="00B213DE" w:rsidRDefault="009B17F2" w:rsidP="009B17F2">
            <w:pPr>
              <w:rPr>
                <w:sz w:val="20"/>
                <w:szCs w:val="20"/>
              </w:rPr>
            </w:pPr>
            <w:r w:rsidRPr="00B213DE">
              <w:rPr>
                <w:sz w:val="20"/>
                <w:szCs w:val="20"/>
              </w:rPr>
              <w:t>Practice implemented systematically and at depth that reflects core college priority</w:t>
            </w:r>
          </w:p>
        </w:tc>
      </w:tr>
    </w:tbl>
    <w:p w14:paraId="73AF71B2" w14:textId="77777777" w:rsidR="00C2782E" w:rsidRPr="00B213DE" w:rsidRDefault="00C2782E" w:rsidP="00BF2315">
      <w:pPr>
        <w:spacing w:after="0"/>
        <w:rPr>
          <w:sz w:val="20"/>
          <w:szCs w:val="20"/>
        </w:rPr>
      </w:pPr>
    </w:p>
    <w:p w14:paraId="7C207883" w14:textId="134B85C9" w:rsidR="00C2782E" w:rsidRPr="00B213DE" w:rsidRDefault="00DD6DF2" w:rsidP="00BF2315">
      <w:pPr>
        <w:spacing w:after="0"/>
        <w:rPr>
          <w:sz w:val="20"/>
          <w:szCs w:val="20"/>
        </w:rPr>
      </w:pPr>
      <w:r w:rsidRPr="00B213DE">
        <w:rPr>
          <w:sz w:val="20"/>
          <w:szCs w:val="20"/>
        </w:rPr>
        <w:t xml:space="preserve">We recommend that a core team be assembled to complete the assessment based on their </w:t>
      </w:r>
      <w:r w:rsidR="00B024DA">
        <w:rPr>
          <w:sz w:val="20"/>
          <w:szCs w:val="20"/>
        </w:rPr>
        <w:t>involvement with</w:t>
      </w:r>
      <w:r w:rsidRPr="00B213DE">
        <w:rPr>
          <w:sz w:val="20"/>
          <w:szCs w:val="20"/>
        </w:rPr>
        <w:t xml:space="preserve"> programs that serve </w:t>
      </w:r>
      <w:r w:rsidR="00D649CC" w:rsidRPr="00B213DE">
        <w:rPr>
          <w:sz w:val="20"/>
          <w:szCs w:val="20"/>
        </w:rPr>
        <w:t>dual enrollment</w:t>
      </w:r>
      <w:r w:rsidRPr="00B213DE">
        <w:rPr>
          <w:sz w:val="20"/>
          <w:szCs w:val="20"/>
        </w:rPr>
        <w:t xml:space="preserve"> students. Possible participants for this core team might include</w:t>
      </w:r>
      <w:r w:rsidR="000C47D9">
        <w:rPr>
          <w:sz w:val="20"/>
          <w:szCs w:val="20"/>
        </w:rPr>
        <w:t xml:space="preserve"> the dual enrollment director</w:t>
      </w:r>
      <w:r w:rsidR="00991A2D">
        <w:rPr>
          <w:sz w:val="20"/>
          <w:szCs w:val="20"/>
        </w:rPr>
        <w:t>; vice presidents,</w:t>
      </w:r>
      <w:r w:rsidRPr="00B213DE">
        <w:rPr>
          <w:sz w:val="20"/>
          <w:szCs w:val="20"/>
        </w:rPr>
        <w:t xml:space="preserve"> deans</w:t>
      </w:r>
      <w:r w:rsidR="00991A2D">
        <w:rPr>
          <w:sz w:val="20"/>
          <w:szCs w:val="20"/>
        </w:rPr>
        <w:t>,</w:t>
      </w:r>
      <w:r w:rsidRPr="00B213DE">
        <w:rPr>
          <w:sz w:val="20"/>
          <w:szCs w:val="20"/>
        </w:rPr>
        <w:t xml:space="preserve"> and faculty members in key </w:t>
      </w:r>
      <w:r w:rsidR="00D649CC" w:rsidRPr="00B213DE">
        <w:rPr>
          <w:sz w:val="20"/>
          <w:szCs w:val="20"/>
        </w:rPr>
        <w:t>dual enro</w:t>
      </w:r>
      <w:r w:rsidR="00001DE5">
        <w:rPr>
          <w:sz w:val="20"/>
          <w:szCs w:val="20"/>
        </w:rPr>
        <w:t>l</w:t>
      </w:r>
      <w:r w:rsidR="00D649CC" w:rsidRPr="00B213DE">
        <w:rPr>
          <w:sz w:val="20"/>
          <w:szCs w:val="20"/>
        </w:rPr>
        <w:t>lment</w:t>
      </w:r>
      <w:r w:rsidRPr="00B213DE">
        <w:rPr>
          <w:sz w:val="20"/>
          <w:szCs w:val="20"/>
        </w:rPr>
        <w:t xml:space="preserve"> program area</w:t>
      </w:r>
      <w:r w:rsidR="00B712EC">
        <w:rPr>
          <w:sz w:val="20"/>
          <w:szCs w:val="20"/>
        </w:rPr>
        <w:t>s</w:t>
      </w:r>
      <w:r w:rsidR="00991A2D">
        <w:rPr>
          <w:sz w:val="20"/>
          <w:szCs w:val="20"/>
        </w:rPr>
        <w:t>;</w:t>
      </w:r>
      <w:r w:rsidR="000C47D9">
        <w:rPr>
          <w:sz w:val="20"/>
          <w:szCs w:val="20"/>
        </w:rPr>
        <w:t xml:space="preserve"> </w:t>
      </w:r>
      <w:r w:rsidRPr="00B213DE">
        <w:rPr>
          <w:sz w:val="20"/>
          <w:szCs w:val="20"/>
        </w:rPr>
        <w:t>student services</w:t>
      </w:r>
      <w:r w:rsidR="00991A2D">
        <w:rPr>
          <w:sz w:val="20"/>
          <w:szCs w:val="20"/>
        </w:rPr>
        <w:t xml:space="preserve">, enrollment/admissions, </w:t>
      </w:r>
      <w:r w:rsidR="00DD759A">
        <w:rPr>
          <w:sz w:val="20"/>
          <w:szCs w:val="20"/>
        </w:rPr>
        <w:t xml:space="preserve">and advising </w:t>
      </w:r>
      <w:r w:rsidRPr="00B213DE">
        <w:rPr>
          <w:sz w:val="20"/>
          <w:szCs w:val="20"/>
        </w:rPr>
        <w:t>deans</w:t>
      </w:r>
      <w:r w:rsidR="00B712EC">
        <w:rPr>
          <w:sz w:val="20"/>
          <w:szCs w:val="20"/>
        </w:rPr>
        <w:t xml:space="preserve"> and</w:t>
      </w:r>
      <w:r w:rsidR="00DD759A">
        <w:rPr>
          <w:sz w:val="20"/>
          <w:szCs w:val="20"/>
        </w:rPr>
        <w:t>/</w:t>
      </w:r>
      <w:r w:rsidR="00B712EC">
        <w:rPr>
          <w:sz w:val="20"/>
          <w:szCs w:val="20"/>
        </w:rPr>
        <w:t xml:space="preserve">or </w:t>
      </w:r>
      <w:bookmarkStart w:id="0" w:name="_GoBack"/>
      <w:bookmarkEnd w:id="0"/>
      <w:r w:rsidRPr="00B213DE">
        <w:rPr>
          <w:sz w:val="20"/>
          <w:szCs w:val="20"/>
        </w:rPr>
        <w:t>directors</w:t>
      </w:r>
      <w:r w:rsidR="00991A2D">
        <w:rPr>
          <w:sz w:val="20"/>
          <w:szCs w:val="20"/>
        </w:rPr>
        <w:t>;</w:t>
      </w:r>
      <w:r w:rsidR="00A4779A">
        <w:rPr>
          <w:sz w:val="20"/>
          <w:szCs w:val="20"/>
        </w:rPr>
        <w:t xml:space="preserve"> </w:t>
      </w:r>
      <w:r w:rsidR="00DD759A">
        <w:rPr>
          <w:sz w:val="20"/>
          <w:szCs w:val="20"/>
        </w:rPr>
        <w:t>dual enrollment advisors</w:t>
      </w:r>
      <w:r w:rsidR="00B712EC">
        <w:rPr>
          <w:sz w:val="20"/>
          <w:szCs w:val="20"/>
        </w:rPr>
        <w:t>;</w:t>
      </w:r>
      <w:r w:rsidR="003131EB">
        <w:rPr>
          <w:sz w:val="20"/>
          <w:szCs w:val="20"/>
        </w:rPr>
        <w:t xml:space="preserve"> and directors of diversity, equity, and inclusion</w:t>
      </w:r>
      <w:r w:rsidRPr="00B213DE">
        <w:rPr>
          <w:sz w:val="20"/>
          <w:szCs w:val="20"/>
        </w:rPr>
        <w:t xml:space="preserve">. Once a diverse, inclusive core team has completed the assessment, members should engage in conversation about the results, beginning with the president and her/his cabinet and </w:t>
      </w:r>
      <w:r w:rsidR="00654370">
        <w:rPr>
          <w:sz w:val="20"/>
          <w:szCs w:val="20"/>
        </w:rPr>
        <w:t>a group of counterparts at the</w:t>
      </w:r>
      <w:r w:rsidR="003B3C7A">
        <w:rPr>
          <w:sz w:val="20"/>
          <w:szCs w:val="20"/>
        </w:rPr>
        <w:t xml:space="preserve"> partner</w:t>
      </w:r>
      <w:r w:rsidR="00654370">
        <w:rPr>
          <w:sz w:val="20"/>
          <w:szCs w:val="20"/>
        </w:rPr>
        <w:t xml:space="preserve"> district</w:t>
      </w:r>
      <w:r w:rsidR="00A4779A">
        <w:rPr>
          <w:sz w:val="20"/>
          <w:szCs w:val="20"/>
        </w:rPr>
        <w:t>(s)</w:t>
      </w:r>
      <w:r w:rsidR="00654370">
        <w:rPr>
          <w:sz w:val="20"/>
          <w:szCs w:val="20"/>
        </w:rPr>
        <w:t xml:space="preserve"> and high school(s)</w:t>
      </w:r>
      <w:r w:rsidRPr="00B213DE">
        <w:rPr>
          <w:sz w:val="20"/>
          <w:szCs w:val="20"/>
        </w:rPr>
        <w:t>. Ideally</w:t>
      </w:r>
      <w:r w:rsidR="003B3C7A">
        <w:rPr>
          <w:sz w:val="20"/>
          <w:szCs w:val="20"/>
        </w:rPr>
        <w:t>,</w:t>
      </w:r>
      <w:r w:rsidRPr="00B213DE">
        <w:rPr>
          <w:sz w:val="20"/>
          <w:szCs w:val="20"/>
        </w:rPr>
        <w:t xml:space="preserve"> these discussions should help refine the assessment, build shared understanding of the ways your college does and does not support </w:t>
      </w:r>
      <w:r w:rsidR="00B609FD" w:rsidRPr="00B213DE">
        <w:rPr>
          <w:sz w:val="20"/>
          <w:szCs w:val="20"/>
        </w:rPr>
        <w:t>dual enrollment</w:t>
      </w:r>
      <w:r w:rsidRPr="00B213DE">
        <w:rPr>
          <w:sz w:val="20"/>
          <w:szCs w:val="20"/>
        </w:rPr>
        <w:t xml:space="preserve"> students</w:t>
      </w:r>
      <w:r w:rsidR="0099227D">
        <w:rPr>
          <w:sz w:val="20"/>
          <w:szCs w:val="20"/>
        </w:rPr>
        <w:t xml:space="preserve"> and promote equity in dual enrollment</w:t>
      </w:r>
      <w:r w:rsidRPr="00B213DE">
        <w:rPr>
          <w:sz w:val="20"/>
          <w:szCs w:val="20"/>
        </w:rPr>
        <w:t>, and motivate college leaders</w:t>
      </w:r>
      <w:r w:rsidR="005C063C">
        <w:rPr>
          <w:sz w:val="20"/>
          <w:szCs w:val="20"/>
        </w:rPr>
        <w:t xml:space="preserve"> and K-12 partners</w:t>
      </w:r>
      <w:r w:rsidRPr="00B213DE">
        <w:rPr>
          <w:sz w:val="20"/>
          <w:szCs w:val="20"/>
        </w:rPr>
        <w:t xml:space="preserve"> to continue to engage the</w:t>
      </w:r>
      <w:r w:rsidR="005C063C">
        <w:rPr>
          <w:sz w:val="20"/>
          <w:szCs w:val="20"/>
        </w:rPr>
        <w:t>ir respective communities i</w:t>
      </w:r>
      <w:r w:rsidRPr="00B213DE">
        <w:rPr>
          <w:sz w:val="20"/>
          <w:szCs w:val="20"/>
        </w:rPr>
        <w:t>n planning and implementing improvements</w:t>
      </w:r>
      <w:r w:rsidR="0095153D" w:rsidRPr="00B213DE">
        <w:rPr>
          <w:sz w:val="20"/>
          <w:szCs w:val="20"/>
        </w:rPr>
        <w:t>.</w:t>
      </w:r>
    </w:p>
    <w:p w14:paraId="3E8B9C2B" w14:textId="77777777" w:rsidR="0095153D" w:rsidRPr="00B213DE" w:rsidRDefault="0095153D" w:rsidP="006F2E1C">
      <w:pPr>
        <w:spacing w:after="0"/>
        <w:jc w:val="both"/>
        <w:rPr>
          <w:sz w:val="20"/>
          <w:szCs w:val="20"/>
        </w:rPr>
      </w:pPr>
    </w:p>
    <w:p w14:paraId="3BF70AA1" w14:textId="2FB26C95" w:rsidR="00037ED0" w:rsidRDefault="0095153D" w:rsidP="00037ED0">
      <w:pPr>
        <w:spacing w:after="0"/>
        <w:rPr>
          <w:sz w:val="20"/>
          <w:szCs w:val="20"/>
        </w:rPr>
      </w:pPr>
      <w:r w:rsidRPr="00B213DE">
        <w:rPr>
          <w:sz w:val="20"/>
          <w:szCs w:val="20"/>
        </w:rPr>
        <w:t xml:space="preserve">For help using this tool: Contact </w:t>
      </w:r>
      <w:r w:rsidR="00DD759A">
        <w:rPr>
          <w:sz w:val="20"/>
          <w:szCs w:val="20"/>
        </w:rPr>
        <w:t>Gelsey Mehl</w:t>
      </w:r>
      <w:r w:rsidRPr="00B213DE">
        <w:rPr>
          <w:sz w:val="20"/>
          <w:szCs w:val="20"/>
        </w:rPr>
        <w:t xml:space="preserve"> </w:t>
      </w:r>
      <w:r w:rsidR="00BB3BC8">
        <w:rPr>
          <w:sz w:val="20"/>
          <w:szCs w:val="20"/>
        </w:rPr>
        <w:t>at</w:t>
      </w:r>
      <w:r w:rsidR="00BB3BC8" w:rsidRPr="00B213DE">
        <w:rPr>
          <w:sz w:val="20"/>
          <w:szCs w:val="20"/>
        </w:rPr>
        <w:t xml:space="preserve"> </w:t>
      </w:r>
      <w:r w:rsidRPr="00B213DE">
        <w:rPr>
          <w:sz w:val="20"/>
          <w:szCs w:val="20"/>
        </w:rPr>
        <w:t>the Aspen Institute (</w:t>
      </w:r>
      <w:hyperlink r:id="rId11" w:history="1">
        <w:r w:rsidR="00DD759A" w:rsidRPr="0071062D">
          <w:rPr>
            <w:rStyle w:val="Hyperlink"/>
            <w:sz w:val="20"/>
            <w:szCs w:val="20"/>
          </w:rPr>
          <w:t>gelsey.mehl@aspeninstitute.org</w:t>
        </w:r>
      </w:hyperlink>
      <w:r w:rsidRPr="00B213DE">
        <w:rPr>
          <w:sz w:val="20"/>
          <w:szCs w:val="20"/>
        </w:rPr>
        <w:t xml:space="preserve">) or </w:t>
      </w:r>
      <w:r w:rsidR="002B4233">
        <w:rPr>
          <w:sz w:val="20"/>
          <w:szCs w:val="20"/>
        </w:rPr>
        <w:t>John Fink</w:t>
      </w:r>
      <w:r w:rsidRPr="00B213DE">
        <w:rPr>
          <w:sz w:val="20"/>
          <w:szCs w:val="20"/>
        </w:rPr>
        <w:t xml:space="preserve"> at CCRC (</w:t>
      </w:r>
      <w:hyperlink r:id="rId12" w:history="1">
        <w:r w:rsidR="00F13569" w:rsidRPr="006177D4">
          <w:rPr>
            <w:rStyle w:val="Hyperlink"/>
            <w:sz w:val="20"/>
            <w:szCs w:val="20"/>
          </w:rPr>
          <w:t>john.fink@tc.columbia.edu</w:t>
        </w:r>
      </w:hyperlink>
      <w:r w:rsidR="002B4233">
        <w:rPr>
          <w:sz w:val="20"/>
          <w:szCs w:val="20"/>
        </w:rPr>
        <w:t>)</w:t>
      </w:r>
      <w:r w:rsidRPr="00B213DE">
        <w:rPr>
          <w:sz w:val="20"/>
          <w:szCs w:val="20"/>
        </w:rPr>
        <w:t>.</w:t>
      </w:r>
      <w:r w:rsidR="00037ED0"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1978"/>
        <w:gridCol w:w="4680"/>
        <w:gridCol w:w="3055"/>
      </w:tblGrid>
      <w:tr w:rsidR="001443CE" w14:paraId="20BE340A" w14:textId="77777777" w:rsidTr="002C71EA">
        <w:trPr>
          <w:trHeight w:val="576"/>
        </w:trPr>
        <w:tc>
          <w:tcPr>
            <w:tcW w:w="3237" w:type="dxa"/>
            <w:shd w:val="clear" w:color="auto" w:fill="E7E6E6" w:themeFill="background2"/>
          </w:tcPr>
          <w:p w14:paraId="01F02EFC" w14:textId="44074D2B" w:rsidR="001443CE" w:rsidRPr="00D60AE6" w:rsidRDefault="00F536DE" w:rsidP="00BF2315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lastRenderedPageBreak/>
              <w:t xml:space="preserve">Principle </w:t>
            </w:r>
            <w:r w:rsidR="00573BED">
              <w:rPr>
                <w:b/>
                <w:bCs/>
              </w:rPr>
              <w:t>I</w:t>
            </w:r>
            <w:r w:rsidRPr="00D60AE6">
              <w:rPr>
                <w:b/>
                <w:bCs/>
              </w:rPr>
              <w:t>:</w:t>
            </w:r>
            <w:r w:rsidR="00005C3A">
              <w:rPr>
                <w:b/>
                <w:bCs/>
              </w:rPr>
              <w:t xml:space="preserve"> </w:t>
            </w:r>
            <w:r w:rsidR="00005C3A" w:rsidRPr="00005C3A">
              <w:rPr>
                <w:b/>
                <w:bCs/>
              </w:rPr>
              <w:t>Set a shared vision and goals that prioritize equity</w:t>
            </w:r>
          </w:p>
        </w:tc>
        <w:tc>
          <w:tcPr>
            <w:tcW w:w="1978" w:type="dxa"/>
            <w:shd w:val="clear" w:color="auto" w:fill="E7E6E6" w:themeFill="background2"/>
          </w:tcPr>
          <w:p w14:paraId="7647387C" w14:textId="33C2F3C7" w:rsidR="001443CE" w:rsidRPr="00D60AE6" w:rsidRDefault="00F536DE" w:rsidP="00BF2315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t>Stage of Adoption at Our College</w:t>
            </w:r>
          </w:p>
        </w:tc>
        <w:tc>
          <w:tcPr>
            <w:tcW w:w="4680" w:type="dxa"/>
            <w:shd w:val="clear" w:color="auto" w:fill="E7E6E6" w:themeFill="background2"/>
          </w:tcPr>
          <w:p w14:paraId="254EDD12" w14:textId="2B0A6F33" w:rsidR="001443CE" w:rsidRPr="00D60AE6" w:rsidRDefault="00F536DE" w:rsidP="00BF2315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t>Guiding Questions</w:t>
            </w:r>
          </w:p>
        </w:tc>
        <w:tc>
          <w:tcPr>
            <w:tcW w:w="3055" w:type="dxa"/>
            <w:shd w:val="clear" w:color="auto" w:fill="E7E6E6" w:themeFill="background2"/>
          </w:tcPr>
          <w:p w14:paraId="5D83B4DC" w14:textId="7508F898" w:rsidR="001443CE" w:rsidRPr="00D60AE6" w:rsidRDefault="00C26B7F" w:rsidP="00BF2315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t>Opportunities for Improvement and Next Steps</w:t>
            </w:r>
          </w:p>
        </w:tc>
      </w:tr>
      <w:tr w:rsidR="005A3B35" w14:paraId="3BDF0587" w14:textId="77777777" w:rsidTr="002C71EA">
        <w:tc>
          <w:tcPr>
            <w:tcW w:w="3237" w:type="dxa"/>
          </w:tcPr>
          <w:p w14:paraId="1040EDCD" w14:textId="5093426D" w:rsidR="005A3B35" w:rsidRDefault="000D2EA6" w:rsidP="00AD1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2D4FAE">
              <w:rPr>
                <w:color w:val="000000"/>
              </w:rPr>
              <w:t xml:space="preserve">enior leaders </w:t>
            </w:r>
            <w:r>
              <w:rPr>
                <w:color w:val="000000"/>
              </w:rPr>
              <w:t>communicate an explicit commitment to increasing equity in access to and success in dual enrollment and a</w:t>
            </w:r>
            <w:r w:rsidR="002D4FAE">
              <w:rPr>
                <w:color w:val="000000"/>
              </w:rPr>
              <w:t xml:space="preserve">rticulate </w:t>
            </w:r>
            <w:r>
              <w:rPr>
                <w:color w:val="000000"/>
              </w:rPr>
              <w:t>h</w:t>
            </w:r>
            <w:r w:rsidR="002D4FAE">
              <w:rPr>
                <w:color w:val="000000"/>
              </w:rPr>
              <w:t xml:space="preserve">ow equitable dual enrollment supports other </w:t>
            </w:r>
            <w:r w:rsidR="00456B7D">
              <w:rPr>
                <w:color w:val="000000"/>
              </w:rPr>
              <w:t>strategic</w:t>
            </w:r>
            <w:r w:rsidR="002D4FAE">
              <w:rPr>
                <w:color w:val="000000"/>
              </w:rPr>
              <w:t xml:space="preserve"> goals.</w:t>
            </w:r>
          </w:p>
        </w:tc>
        <w:tc>
          <w:tcPr>
            <w:tcW w:w="1978" w:type="dxa"/>
          </w:tcPr>
          <w:p w14:paraId="5EA44D93" w14:textId="77777777" w:rsidR="005A3B35" w:rsidRDefault="005A3B35" w:rsidP="005A3B35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6040D85E" w14:textId="77777777" w:rsidR="005A3B35" w:rsidRDefault="005A3B35" w:rsidP="005A3B35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32B9716E" w14:textId="77777777" w:rsidR="005A3B35" w:rsidRDefault="005A3B35" w:rsidP="005A3B35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0F41564A" w14:textId="77777777" w:rsidR="005A3B35" w:rsidRDefault="005A3B35" w:rsidP="005A3B35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25EF8267" w14:textId="589819BE" w:rsidR="005A3B35" w:rsidRPr="00A37FEE" w:rsidRDefault="005A3B35" w:rsidP="005A3B35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680" w:type="dxa"/>
          </w:tcPr>
          <w:p w14:paraId="1BECBB85" w14:textId="1F6AF12C" w:rsidR="00F74269" w:rsidRDefault="00F74269" w:rsidP="00F7426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D02B3">
              <w:rPr>
                <w:sz w:val="20"/>
                <w:szCs w:val="20"/>
              </w:rPr>
              <w:t xml:space="preserve">Do the college president and other senior leaders communicate the </w:t>
            </w:r>
            <w:r w:rsidR="00DD759A">
              <w:rPr>
                <w:sz w:val="20"/>
                <w:szCs w:val="20"/>
              </w:rPr>
              <w:t>importance</w:t>
            </w:r>
            <w:r w:rsidR="00DD759A" w:rsidRPr="008D02B3">
              <w:rPr>
                <w:sz w:val="20"/>
                <w:szCs w:val="20"/>
              </w:rPr>
              <w:t xml:space="preserve"> </w:t>
            </w:r>
            <w:r w:rsidRPr="008D02B3">
              <w:rPr>
                <w:sz w:val="20"/>
                <w:szCs w:val="20"/>
              </w:rPr>
              <w:t>of providing equitable dual enrollment to faculty and staff? How frequently and in what contexts?</w:t>
            </w:r>
            <w:r w:rsidR="00DD759A">
              <w:rPr>
                <w:sz w:val="20"/>
                <w:szCs w:val="20"/>
              </w:rPr>
              <w:t xml:space="preserve"> Is this discussed at cabinet meetings?</w:t>
            </w:r>
          </w:p>
          <w:p w14:paraId="7A46E968" w14:textId="4D1BF6A2" w:rsidR="00CA19FA" w:rsidRDefault="00CA19FA" w:rsidP="00CA19F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56EB8">
              <w:rPr>
                <w:sz w:val="20"/>
                <w:szCs w:val="20"/>
              </w:rPr>
              <w:t xml:space="preserve">What </w:t>
            </w:r>
            <w:r w:rsidR="00713DE1">
              <w:rPr>
                <w:sz w:val="20"/>
                <w:szCs w:val="20"/>
              </w:rPr>
              <w:t xml:space="preserve">institutional missions and </w:t>
            </w:r>
            <w:r w:rsidRPr="00856EB8">
              <w:rPr>
                <w:sz w:val="20"/>
                <w:szCs w:val="20"/>
              </w:rPr>
              <w:t>strategic goals does equitable dual enrollment support (e.g., serving rural communities, advancing regional workforce development</w:t>
            </w:r>
            <w:r w:rsidR="00DD759A">
              <w:rPr>
                <w:sz w:val="20"/>
                <w:szCs w:val="20"/>
              </w:rPr>
              <w:t>, increasing enrollment</w:t>
            </w:r>
            <w:r w:rsidRPr="00856EB8">
              <w:rPr>
                <w:sz w:val="20"/>
                <w:szCs w:val="20"/>
              </w:rPr>
              <w:t>)?</w:t>
            </w:r>
          </w:p>
          <w:p w14:paraId="63E29AE8" w14:textId="6D4E6EE1" w:rsidR="00F74269" w:rsidRPr="006A2DD4" w:rsidRDefault="00F74269" w:rsidP="00F7426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A2DD4">
              <w:rPr>
                <w:sz w:val="20"/>
                <w:szCs w:val="20"/>
              </w:rPr>
              <w:t xml:space="preserve">Are explicit references to racial equity </w:t>
            </w:r>
            <w:r w:rsidR="00DD759A">
              <w:rPr>
                <w:sz w:val="20"/>
                <w:szCs w:val="20"/>
              </w:rPr>
              <w:t xml:space="preserve">in dual enrollment </w:t>
            </w:r>
            <w:r w:rsidRPr="006A2DD4">
              <w:rPr>
                <w:sz w:val="20"/>
                <w:szCs w:val="20"/>
              </w:rPr>
              <w:t xml:space="preserve">made </w:t>
            </w:r>
            <w:r w:rsidR="00DD759A">
              <w:rPr>
                <w:sz w:val="20"/>
                <w:szCs w:val="20"/>
              </w:rPr>
              <w:t xml:space="preserve">when communicating </w:t>
            </w:r>
            <w:r w:rsidRPr="006A2DD4">
              <w:rPr>
                <w:sz w:val="20"/>
                <w:szCs w:val="20"/>
              </w:rPr>
              <w:t xml:space="preserve">institutional commitments, priorities, plans, </w:t>
            </w:r>
            <w:r w:rsidR="00DD759A">
              <w:rPr>
                <w:sz w:val="20"/>
                <w:szCs w:val="20"/>
              </w:rPr>
              <w:t>and decisions about resource allocation</w:t>
            </w:r>
            <w:r>
              <w:rPr>
                <w:sz w:val="20"/>
                <w:szCs w:val="20"/>
              </w:rPr>
              <w:t>?</w:t>
            </w:r>
          </w:p>
          <w:p w14:paraId="706A7458" w14:textId="575AB978" w:rsidR="00765229" w:rsidRPr="00765229" w:rsidRDefault="00765229" w:rsidP="00F7426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56EB8">
              <w:rPr>
                <w:sz w:val="20"/>
                <w:szCs w:val="20"/>
              </w:rPr>
              <w:t xml:space="preserve">Do board members understand the importance of providing </w:t>
            </w:r>
            <w:r w:rsidR="00422B8C" w:rsidRPr="00856EB8">
              <w:rPr>
                <w:sz w:val="20"/>
                <w:szCs w:val="20"/>
              </w:rPr>
              <w:t>equitable</w:t>
            </w:r>
            <w:r w:rsidR="00422B8C">
              <w:rPr>
                <w:sz w:val="20"/>
                <w:szCs w:val="20"/>
              </w:rPr>
              <w:t xml:space="preserve"> access to and success in</w:t>
            </w:r>
            <w:r w:rsidR="00422B8C" w:rsidRPr="00856EB8">
              <w:rPr>
                <w:sz w:val="20"/>
                <w:szCs w:val="20"/>
              </w:rPr>
              <w:t xml:space="preserve"> </w:t>
            </w:r>
            <w:r w:rsidRPr="00856EB8">
              <w:rPr>
                <w:sz w:val="20"/>
                <w:szCs w:val="20"/>
              </w:rPr>
              <w:t>dual enrollment?</w:t>
            </w:r>
            <w:r w:rsidR="00BE224D">
              <w:t xml:space="preserve"> </w:t>
            </w:r>
            <w:r w:rsidR="00BE224D" w:rsidRPr="00BE224D">
              <w:rPr>
                <w:sz w:val="20"/>
                <w:szCs w:val="20"/>
              </w:rPr>
              <w:t xml:space="preserve">How often </w:t>
            </w:r>
            <w:r w:rsidR="00BE224D">
              <w:rPr>
                <w:sz w:val="20"/>
                <w:szCs w:val="20"/>
              </w:rPr>
              <w:t>is dual enrollment discussed</w:t>
            </w:r>
            <w:r w:rsidR="00BE224D" w:rsidRPr="00BE224D">
              <w:rPr>
                <w:sz w:val="20"/>
                <w:szCs w:val="20"/>
              </w:rPr>
              <w:t xml:space="preserve"> at board meetings? Do reports to the board on</w:t>
            </w:r>
            <w:r w:rsidR="00BE224D">
              <w:rPr>
                <w:sz w:val="20"/>
                <w:szCs w:val="20"/>
              </w:rPr>
              <w:t xml:space="preserve"> </w:t>
            </w:r>
            <w:r w:rsidR="00BE224D" w:rsidRPr="00BE224D">
              <w:rPr>
                <w:sz w:val="20"/>
                <w:szCs w:val="20"/>
              </w:rPr>
              <w:t>student success include outcomes</w:t>
            </w:r>
            <w:r w:rsidR="00BE224D">
              <w:rPr>
                <w:sz w:val="20"/>
                <w:szCs w:val="20"/>
              </w:rPr>
              <w:t xml:space="preserve"> for dual enrollment students</w:t>
            </w:r>
            <w:r w:rsidR="00BE224D" w:rsidRPr="00BE224D">
              <w:rPr>
                <w:sz w:val="20"/>
                <w:szCs w:val="20"/>
              </w:rPr>
              <w:t>?</w:t>
            </w:r>
          </w:p>
        </w:tc>
        <w:tc>
          <w:tcPr>
            <w:tcW w:w="3055" w:type="dxa"/>
          </w:tcPr>
          <w:p w14:paraId="3EFE4662" w14:textId="77777777" w:rsidR="005A3B35" w:rsidRDefault="005A3B35" w:rsidP="00BF2315"/>
        </w:tc>
      </w:tr>
      <w:tr w:rsidR="007A7934" w14:paraId="3382E061" w14:textId="77777777" w:rsidTr="002C71EA">
        <w:tc>
          <w:tcPr>
            <w:tcW w:w="3237" w:type="dxa"/>
          </w:tcPr>
          <w:p w14:paraId="7C578028" w14:textId="793D6B2D" w:rsidR="007A7934" w:rsidRPr="000800A4" w:rsidRDefault="007A7934" w:rsidP="007A7934">
            <w:pPr>
              <w:rPr>
                <w:color w:val="000000"/>
              </w:rPr>
            </w:pPr>
            <w:r>
              <w:rPr>
                <w:color w:val="000000"/>
              </w:rPr>
              <w:t xml:space="preserve">The college evaluates existing equity gaps </w:t>
            </w:r>
            <w:r w:rsidR="009D4549">
              <w:rPr>
                <w:color w:val="000000"/>
              </w:rPr>
              <w:t xml:space="preserve">in dual enrollment participation and outcomes </w:t>
            </w:r>
            <w:r>
              <w:rPr>
                <w:color w:val="000000"/>
              </w:rPr>
              <w:t>and sets targets to close them.</w:t>
            </w:r>
          </w:p>
        </w:tc>
        <w:tc>
          <w:tcPr>
            <w:tcW w:w="1978" w:type="dxa"/>
          </w:tcPr>
          <w:p w14:paraId="5C9553B3" w14:textId="77777777" w:rsidR="007A7934" w:rsidRDefault="007A7934" w:rsidP="007A7934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67B8D49D" w14:textId="77777777" w:rsidR="007A7934" w:rsidRDefault="007A7934" w:rsidP="007A7934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38C17C07" w14:textId="77777777" w:rsidR="007A7934" w:rsidRDefault="007A7934" w:rsidP="007A7934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71BFEF15" w14:textId="77777777" w:rsidR="007A7934" w:rsidRDefault="007A7934" w:rsidP="007A7934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43DC7F2F" w14:textId="6B43F0F6" w:rsidR="007A7934" w:rsidRDefault="007A7934" w:rsidP="007A7934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680" w:type="dxa"/>
          </w:tcPr>
          <w:p w14:paraId="486BA29A" w14:textId="36799411" w:rsidR="00FF20E0" w:rsidRDefault="007A7934" w:rsidP="007A793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56EB8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="0041351C">
              <w:rPr>
                <w:sz w:val="20"/>
                <w:szCs w:val="20"/>
              </w:rPr>
              <w:t>senior leaders and dual enrollment program leaders</w:t>
            </w:r>
            <w:r>
              <w:rPr>
                <w:sz w:val="20"/>
                <w:szCs w:val="20"/>
              </w:rPr>
              <w:t xml:space="preserve"> </w:t>
            </w:r>
            <w:r w:rsidR="00FF20E0">
              <w:rPr>
                <w:sz w:val="20"/>
                <w:szCs w:val="20"/>
              </w:rPr>
              <w:t xml:space="preserve">examine the demographic composition of our dual enrollment students compared to the overall high school population in our service area? </w:t>
            </w:r>
          </w:p>
          <w:p w14:paraId="510A757E" w14:textId="4B761D52" w:rsidR="007A7934" w:rsidRPr="00856EB8" w:rsidRDefault="00FF20E0" w:rsidP="007A793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r w:rsidR="00604A26">
              <w:rPr>
                <w:sz w:val="20"/>
                <w:szCs w:val="20"/>
              </w:rPr>
              <w:t xml:space="preserve">senior leaders and </w:t>
            </w:r>
            <w:r w:rsidR="00280969">
              <w:rPr>
                <w:sz w:val="20"/>
                <w:szCs w:val="20"/>
              </w:rPr>
              <w:t>program leaders</w:t>
            </w:r>
            <w:r>
              <w:rPr>
                <w:sz w:val="20"/>
                <w:szCs w:val="20"/>
              </w:rPr>
              <w:t xml:space="preserve"> </w:t>
            </w:r>
            <w:r w:rsidR="007A7934">
              <w:rPr>
                <w:sz w:val="20"/>
                <w:szCs w:val="20"/>
              </w:rPr>
              <w:t xml:space="preserve">collect and </w:t>
            </w:r>
            <w:r w:rsidR="007A7934" w:rsidRPr="00856EB8">
              <w:rPr>
                <w:sz w:val="20"/>
                <w:szCs w:val="20"/>
              </w:rPr>
              <w:t>track participation rates in dual enrollment</w:t>
            </w:r>
            <w:r w:rsidR="007A7934">
              <w:rPr>
                <w:sz w:val="20"/>
                <w:szCs w:val="20"/>
              </w:rPr>
              <w:t>, disaggregated</w:t>
            </w:r>
            <w:r w:rsidR="007A7934" w:rsidRPr="00856EB8">
              <w:rPr>
                <w:sz w:val="20"/>
                <w:szCs w:val="20"/>
              </w:rPr>
              <w:t xml:space="preserve"> by race</w:t>
            </w:r>
            <w:r w:rsidR="007A7934">
              <w:rPr>
                <w:sz w:val="20"/>
                <w:szCs w:val="20"/>
              </w:rPr>
              <w:t xml:space="preserve"> and ethnicity</w:t>
            </w:r>
            <w:r w:rsidR="00944546">
              <w:rPr>
                <w:sz w:val="20"/>
                <w:szCs w:val="20"/>
              </w:rPr>
              <w:t xml:space="preserve">, by </w:t>
            </w:r>
            <w:r w:rsidR="00713DE1">
              <w:rPr>
                <w:sz w:val="20"/>
                <w:szCs w:val="20"/>
              </w:rPr>
              <w:t xml:space="preserve">district and </w:t>
            </w:r>
            <w:r w:rsidR="00944546">
              <w:rPr>
                <w:sz w:val="20"/>
                <w:szCs w:val="20"/>
              </w:rPr>
              <w:t>high school</w:t>
            </w:r>
            <w:r w:rsidR="007A7934">
              <w:rPr>
                <w:sz w:val="20"/>
                <w:szCs w:val="20"/>
              </w:rPr>
              <w:t>?</w:t>
            </w:r>
          </w:p>
          <w:p w14:paraId="2470B2D8" w14:textId="5A517FC5" w:rsidR="007A7934" w:rsidRDefault="007A7934" w:rsidP="007A793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56EB8">
              <w:rPr>
                <w:sz w:val="20"/>
                <w:szCs w:val="20"/>
              </w:rPr>
              <w:t>Do</w:t>
            </w:r>
            <w:r w:rsidR="00604A26">
              <w:rPr>
                <w:sz w:val="20"/>
                <w:szCs w:val="20"/>
              </w:rPr>
              <w:t xml:space="preserve"> senior leaders and</w:t>
            </w:r>
            <w:r>
              <w:rPr>
                <w:sz w:val="20"/>
                <w:szCs w:val="20"/>
              </w:rPr>
              <w:t xml:space="preserve"> </w:t>
            </w:r>
            <w:r w:rsidR="004E0201">
              <w:rPr>
                <w:sz w:val="20"/>
                <w:szCs w:val="20"/>
              </w:rPr>
              <w:t>program leaders</w:t>
            </w:r>
            <w:r>
              <w:rPr>
                <w:sz w:val="20"/>
                <w:szCs w:val="20"/>
              </w:rPr>
              <w:t xml:space="preserve"> collect and </w:t>
            </w:r>
            <w:r w:rsidRPr="00856EB8">
              <w:rPr>
                <w:sz w:val="20"/>
                <w:szCs w:val="20"/>
              </w:rPr>
              <w:t>track outcomes for dual enrollment students</w:t>
            </w:r>
            <w:r>
              <w:rPr>
                <w:sz w:val="20"/>
                <w:szCs w:val="20"/>
              </w:rPr>
              <w:t>, disaggregated</w:t>
            </w:r>
            <w:r w:rsidRPr="00856EB8">
              <w:rPr>
                <w:sz w:val="20"/>
                <w:szCs w:val="20"/>
              </w:rPr>
              <w:t xml:space="preserve"> by race</w:t>
            </w:r>
            <w:r>
              <w:rPr>
                <w:sz w:val="20"/>
                <w:szCs w:val="20"/>
              </w:rPr>
              <w:t xml:space="preserve"> and ethnicity, including</w:t>
            </w:r>
          </w:p>
          <w:p w14:paraId="6F62169A" w14:textId="27B5CE52" w:rsidR="007A7934" w:rsidRDefault="007A7934" w:rsidP="007A7934">
            <w:pPr>
              <w:pStyle w:val="ListParagraph"/>
              <w:numPr>
                <w:ilvl w:val="1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pass rates?</w:t>
            </w:r>
          </w:p>
          <w:p w14:paraId="50E6B532" w14:textId="75505ACC" w:rsidR="007A7934" w:rsidRDefault="007A7934" w:rsidP="007A7934">
            <w:pPr>
              <w:pStyle w:val="ListParagraph"/>
              <w:numPr>
                <w:ilvl w:val="1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credits earned?</w:t>
            </w:r>
          </w:p>
          <w:p w14:paraId="739EA1E5" w14:textId="3EE69C1A" w:rsidR="007A7934" w:rsidRDefault="007A7934" w:rsidP="007A7934">
            <w:pPr>
              <w:pStyle w:val="ListParagraph"/>
              <w:numPr>
                <w:ilvl w:val="1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Enrollment at the college post-high school</w:t>
            </w:r>
            <w:r w:rsidR="004E34F5">
              <w:rPr>
                <w:sz w:val="20"/>
                <w:szCs w:val="20"/>
              </w:rPr>
              <w:t xml:space="preserve"> within one year of high school graduation?</w:t>
            </w:r>
          </w:p>
          <w:p w14:paraId="2FFF6704" w14:textId="3F3F53EE" w:rsidR="00926681" w:rsidRDefault="00926681" w:rsidP="007A7934">
            <w:pPr>
              <w:pStyle w:val="ListParagraph"/>
              <w:numPr>
                <w:ilvl w:val="1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</w:t>
            </w:r>
            <w:r w:rsidRPr="00926681">
              <w:rPr>
                <w:sz w:val="20"/>
                <w:szCs w:val="20"/>
              </w:rPr>
              <w:t>all-to-spring persistence rates in the first year of college after high school</w:t>
            </w:r>
            <w:r>
              <w:rPr>
                <w:sz w:val="20"/>
                <w:szCs w:val="20"/>
              </w:rPr>
              <w:t>?</w:t>
            </w:r>
          </w:p>
          <w:p w14:paraId="7D080344" w14:textId="039F9EA8" w:rsidR="00C73B58" w:rsidRPr="00642F28" w:rsidRDefault="00D24A34" w:rsidP="00642F2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</w:t>
            </w:r>
            <w:r w:rsidR="00604A26">
              <w:rPr>
                <w:sz w:val="20"/>
                <w:szCs w:val="20"/>
              </w:rPr>
              <w:t xml:space="preserve">senior leaders and </w:t>
            </w:r>
            <w:r w:rsidR="004E0201">
              <w:rPr>
                <w:sz w:val="20"/>
                <w:szCs w:val="20"/>
              </w:rPr>
              <w:t>program leaders</w:t>
            </w:r>
            <w:r w:rsidR="007A7934">
              <w:rPr>
                <w:sz w:val="20"/>
                <w:szCs w:val="20"/>
              </w:rPr>
              <w:t xml:space="preserve"> compared the participation rates and outcomes measures for students of color versus</w:t>
            </w:r>
            <w:r w:rsidR="007A7934" w:rsidRPr="00856EB8">
              <w:rPr>
                <w:sz w:val="20"/>
                <w:szCs w:val="20"/>
              </w:rPr>
              <w:t xml:space="preserve"> white students?</w:t>
            </w:r>
          </w:p>
        </w:tc>
        <w:tc>
          <w:tcPr>
            <w:tcW w:w="3055" w:type="dxa"/>
          </w:tcPr>
          <w:p w14:paraId="377235B3" w14:textId="77777777" w:rsidR="007A7934" w:rsidRDefault="007A7934" w:rsidP="007A7934"/>
        </w:tc>
      </w:tr>
      <w:tr w:rsidR="007A7934" w14:paraId="573E285E" w14:textId="77777777" w:rsidTr="002C71EA">
        <w:tc>
          <w:tcPr>
            <w:tcW w:w="3237" w:type="dxa"/>
          </w:tcPr>
          <w:p w14:paraId="3EE6C699" w14:textId="6E7534E1" w:rsidR="007A7934" w:rsidRDefault="00754FD8" w:rsidP="004C7AA4">
            <w:r>
              <w:t>College leaders work with the district and high school partners to define purpose, set equity goals for dual enrollment, and form</w:t>
            </w:r>
            <w:r w:rsidR="007A7934">
              <w:t xml:space="preserve"> agreements</w:t>
            </w:r>
            <w:r w:rsidR="0073583F">
              <w:t xml:space="preserve"> </w:t>
            </w:r>
            <w:r w:rsidR="007A7934">
              <w:t>that promote equity</w:t>
            </w:r>
            <w:r w:rsidR="00F34153">
              <w:t>.</w:t>
            </w:r>
          </w:p>
        </w:tc>
        <w:tc>
          <w:tcPr>
            <w:tcW w:w="1978" w:type="dxa"/>
          </w:tcPr>
          <w:p w14:paraId="5591D6C3" w14:textId="77777777" w:rsidR="007A7934" w:rsidRDefault="007A7934" w:rsidP="007A7934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56E8DFAA" w14:textId="77777777" w:rsidR="007A7934" w:rsidRDefault="007A7934" w:rsidP="007A7934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3ED95B05" w14:textId="77777777" w:rsidR="007A7934" w:rsidRDefault="007A7934" w:rsidP="007A7934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338595A0" w14:textId="77777777" w:rsidR="007A7934" w:rsidRDefault="007A7934" w:rsidP="007A7934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365DC1DC" w14:textId="26C9E78E" w:rsidR="007A7934" w:rsidRDefault="007A7934" w:rsidP="007A7934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680" w:type="dxa"/>
          </w:tcPr>
          <w:p w14:paraId="2C03F62F" w14:textId="19D3CC4C" w:rsidR="00754FD8" w:rsidRDefault="00754FD8" w:rsidP="00642F2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A7934">
              <w:rPr>
                <w:sz w:val="20"/>
                <w:szCs w:val="20"/>
              </w:rPr>
              <w:t>Do the college president</w:t>
            </w:r>
            <w:r w:rsidR="00DD759A">
              <w:rPr>
                <w:sz w:val="20"/>
                <w:szCs w:val="20"/>
              </w:rPr>
              <w:t xml:space="preserve">, </w:t>
            </w:r>
            <w:r w:rsidRPr="007A7934">
              <w:rPr>
                <w:sz w:val="20"/>
                <w:szCs w:val="20"/>
              </w:rPr>
              <w:t>other senior leaders</w:t>
            </w:r>
            <w:r w:rsidR="00DD759A">
              <w:rPr>
                <w:sz w:val="20"/>
                <w:szCs w:val="20"/>
              </w:rPr>
              <w:t>, and dual enrollment program leaders</w:t>
            </w:r>
            <w:r w:rsidRPr="007A7934">
              <w:rPr>
                <w:sz w:val="20"/>
                <w:szCs w:val="20"/>
              </w:rPr>
              <w:t xml:space="preserve"> meet with district and high school partners to discuss and set mutual goals?</w:t>
            </w:r>
          </w:p>
          <w:p w14:paraId="2C303464" w14:textId="4B5E2192" w:rsidR="00642F28" w:rsidRDefault="00642F28" w:rsidP="00642F2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we set goals for closing equity gaps?</w:t>
            </w:r>
          </w:p>
          <w:p w14:paraId="68A22BB7" w14:textId="27CA4B24" w:rsidR="00E95C9C" w:rsidRDefault="004C7AA4" w:rsidP="00642F2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we prioritize equitable access and outcomes when entering into new agreements</w:t>
            </w:r>
            <w:r w:rsidR="00E95C9C">
              <w:rPr>
                <w:sz w:val="20"/>
                <w:szCs w:val="20"/>
              </w:rPr>
              <w:t>?</w:t>
            </w:r>
          </w:p>
          <w:p w14:paraId="18DED2BC" w14:textId="086BDB0A" w:rsidR="00262C68" w:rsidRPr="00856EB8" w:rsidRDefault="00262C68" w:rsidP="00642F2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we </w:t>
            </w:r>
            <w:r w:rsidR="00FE4789">
              <w:rPr>
                <w:sz w:val="20"/>
                <w:szCs w:val="20"/>
              </w:rPr>
              <w:t xml:space="preserve">return any revenue </w:t>
            </w:r>
            <w:r w:rsidR="00E95C9C">
              <w:rPr>
                <w:sz w:val="20"/>
                <w:szCs w:val="20"/>
              </w:rPr>
              <w:t xml:space="preserve">collected from </w:t>
            </w:r>
            <w:r w:rsidR="005624F5">
              <w:rPr>
                <w:sz w:val="20"/>
                <w:szCs w:val="20"/>
              </w:rPr>
              <w:t xml:space="preserve">K-12 </w:t>
            </w:r>
            <w:r w:rsidR="00E95C9C">
              <w:rPr>
                <w:sz w:val="20"/>
                <w:szCs w:val="20"/>
              </w:rPr>
              <w:t>partners to cover costs</w:t>
            </w:r>
            <w:r w:rsidR="00A7208B">
              <w:rPr>
                <w:sz w:val="20"/>
                <w:szCs w:val="20"/>
              </w:rPr>
              <w:t xml:space="preserve"> for students or augment support staff and services</w:t>
            </w:r>
            <w:r w:rsidR="00FE4789">
              <w:rPr>
                <w:sz w:val="20"/>
                <w:szCs w:val="20"/>
              </w:rPr>
              <w:t>?</w:t>
            </w:r>
          </w:p>
          <w:p w14:paraId="45E2EC70" w14:textId="0310FF6F" w:rsidR="007A7934" w:rsidRPr="00856EB8" w:rsidRDefault="00F713E1" w:rsidP="00642F2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46519">
              <w:rPr>
                <w:sz w:val="20"/>
                <w:szCs w:val="20"/>
              </w:rPr>
              <w:t xml:space="preserve">Do the two </w:t>
            </w:r>
            <w:r w:rsidR="006C0413">
              <w:rPr>
                <w:sz w:val="20"/>
                <w:szCs w:val="20"/>
              </w:rPr>
              <w:t>partners</w:t>
            </w:r>
            <w:r w:rsidRPr="00A46519">
              <w:rPr>
                <w:sz w:val="20"/>
                <w:szCs w:val="20"/>
              </w:rPr>
              <w:t xml:space="preserve"> jointly invest in co-advising, co-located facilities</w:t>
            </w:r>
            <w:r w:rsidR="0073583F">
              <w:rPr>
                <w:sz w:val="20"/>
                <w:szCs w:val="20"/>
              </w:rPr>
              <w:t>, transportation</w:t>
            </w:r>
            <w:r>
              <w:rPr>
                <w:sz w:val="20"/>
                <w:szCs w:val="20"/>
              </w:rPr>
              <w:t xml:space="preserve"> </w:t>
            </w:r>
            <w:r w:rsidRPr="00A46519">
              <w:rPr>
                <w:sz w:val="20"/>
                <w:szCs w:val="20"/>
              </w:rPr>
              <w:t xml:space="preserve">or other shared resources to benefit </w:t>
            </w:r>
            <w:r w:rsidR="00262C68">
              <w:rPr>
                <w:sz w:val="20"/>
                <w:szCs w:val="20"/>
              </w:rPr>
              <w:t>dual enrollment</w:t>
            </w:r>
            <w:r w:rsidRPr="00A46519">
              <w:rPr>
                <w:sz w:val="20"/>
                <w:szCs w:val="20"/>
              </w:rPr>
              <w:t xml:space="preserve"> students?</w:t>
            </w:r>
          </w:p>
        </w:tc>
        <w:tc>
          <w:tcPr>
            <w:tcW w:w="3055" w:type="dxa"/>
          </w:tcPr>
          <w:p w14:paraId="2D956486" w14:textId="77777777" w:rsidR="007A7934" w:rsidRDefault="007A7934" w:rsidP="007A7934"/>
        </w:tc>
      </w:tr>
      <w:tr w:rsidR="007A7934" w14:paraId="50E73D12" w14:textId="77777777" w:rsidTr="002C71EA">
        <w:tc>
          <w:tcPr>
            <w:tcW w:w="3237" w:type="dxa"/>
          </w:tcPr>
          <w:p w14:paraId="0180646B" w14:textId="36BF2FCE" w:rsidR="007A7934" w:rsidRDefault="00421008" w:rsidP="0073583F">
            <w:r>
              <w:t xml:space="preserve">The college has developed </w:t>
            </w:r>
            <w:r w:rsidR="00D64134">
              <w:t>an</w:t>
            </w:r>
            <w:r>
              <w:t xml:space="preserve"> equity-minded culture</w:t>
            </w:r>
            <w:r w:rsidR="00D64134">
              <w:t xml:space="preserve"> in which administrators, faculty, and staff </w:t>
            </w:r>
            <w:r w:rsidR="0073583F">
              <w:t>demonstrate by their actions</w:t>
            </w:r>
            <w:r w:rsidR="00D66D6A">
              <w:t xml:space="preserve"> </w:t>
            </w:r>
            <w:r w:rsidR="007A7934">
              <w:t>high expectations</w:t>
            </w:r>
            <w:r w:rsidR="00D64134">
              <w:t xml:space="preserve"> </w:t>
            </w:r>
            <w:r w:rsidR="00D66D6A">
              <w:t>that</w:t>
            </w:r>
            <w:r w:rsidR="00D64134">
              <w:t xml:space="preserve"> historically underrepresented students of color </w:t>
            </w:r>
            <w:r w:rsidR="00D66D6A">
              <w:t>will</w:t>
            </w:r>
            <w:r w:rsidR="00D64134">
              <w:t xml:space="preserve"> thrive in dual enrollment.</w:t>
            </w:r>
          </w:p>
        </w:tc>
        <w:tc>
          <w:tcPr>
            <w:tcW w:w="1978" w:type="dxa"/>
          </w:tcPr>
          <w:p w14:paraId="4D7BB039" w14:textId="77777777" w:rsidR="007A7934" w:rsidRDefault="007A7934" w:rsidP="007A7934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1D244929" w14:textId="77777777" w:rsidR="007A7934" w:rsidRDefault="007A7934" w:rsidP="007A7934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14176431" w14:textId="77777777" w:rsidR="007A7934" w:rsidRDefault="007A7934" w:rsidP="007A7934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606B6B6A" w14:textId="77777777" w:rsidR="007A7934" w:rsidRDefault="007A7934" w:rsidP="007A7934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359908C8" w14:textId="1404A384" w:rsidR="007A7934" w:rsidRPr="00A37FEE" w:rsidRDefault="007A7934" w:rsidP="007A7934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680" w:type="dxa"/>
          </w:tcPr>
          <w:p w14:paraId="36D787C8" w14:textId="69FCAA35" w:rsidR="00082286" w:rsidRDefault="00765BCB" w:rsidP="00476058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senior leaders, faculty, and staff express a belief that students of color are</w:t>
            </w:r>
            <w:r w:rsidR="00C7599C">
              <w:rPr>
                <w:sz w:val="20"/>
                <w:szCs w:val="20"/>
              </w:rPr>
              <w:t xml:space="preserve"> capable of college-level work?</w:t>
            </w:r>
          </w:p>
          <w:p w14:paraId="72DEA776" w14:textId="4541C522" w:rsidR="00476058" w:rsidRPr="00642F28" w:rsidRDefault="009739C5" w:rsidP="00476058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college provide robust professional development and learning opportunities on equity</w:t>
            </w:r>
            <w:r w:rsidR="001B24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mindedness and racial literacy</w:t>
            </w:r>
            <w:r w:rsidR="00476058" w:rsidRPr="00642F28">
              <w:rPr>
                <w:rFonts w:cstheme="minorHAnsi"/>
                <w:color w:val="000000"/>
                <w:sz w:val="20"/>
                <w:szCs w:val="20"/>
              </w:rPr>
              <w:t>?</w:t>
            </w:r>
          </w:p>
          <w:p w14:paraId="4AF2A511" w14:textId="299269FA" w:rsidR="005624F5" w:rsidRPr="002174D2" w:rsidRDefault="0073583F" w:rsidP="002174D2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the college scrutinized its dual enrollment policies and practices with a view to identifying ways to close equity gaps in participation and success?</w:t>
            </w:r>
          </w:p>
        </w:tc>
        <w:tc>
          <w:tcPr>
            <w:tcW w:w="3055" w:type="dxa"/>
          </w:tcPr>
          <w:p w14:paraId="59B35C42" w14:textId="77777777" w:rsidR="007A7934" w:rsidRDefault="007A7934" w:rsidP="007A7934"/>
        </w:tc>
      </w:tr>
    </w:tbl>
    <w:p w14:paraId="0AC37F2E" w14:textId="76214182" w:rsidR="002B181E" w:rsidRDefault="002B181E">
      <w:r>
        <w:br w:type="page"/>
      </w:r>
    </w:p>
    <w:tbl>
      <w:tblPr>
        <w:tblStyle w:val="TableGrid"/>
        <w:tblW w:w="13061" w:type="dxa"/>
        <w:tblLook w:val="04A0" w:firstRow="1" w:lastRow="0" w:firstColumn="1" w:lastColumn="0" w:noHBand="0" w:noVBand="1"/>
      </w:tblPr>
      <w:tblGrid>
        <w:gridCol w:w="3237"/>
        <w:gridCol w:w="1978"/>
        <w:gridCol w:w="4608"/>
        <w:gridCol w:w="3238"/>
      </w:tblGrid>
      <w:tr w:rsidR="00AD18AE" w14:paraId="6693C3A7" w14:textId="77777777" w:rsidTr="002C71EA">
        <w:trPr>
          <w:trHeight w:val="576"/>
        </w:trPr>
        <w:tc>
          <w:tcPr>
            <w:tcW w:w="3237" w:type="dxa"/>
            <w:shd w:val="clear" w:color="auto" w:fill="E7E6E6" w:themeFill="background2"/>
          </w:tcPr>
          <w:p w14:paraId="56CA242E" w14:textId="66CBEDDE" w:rsidR="00AD18AE" w:rsidRPr="00D60AE6" w:rsidRDefault="00AD18AE" w:rsidP="00B024DA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lastRenderedPageBreak/>
              <w:t xml:space="preserve">Principle </w:t>
            </w:r>
            <w:r>
              <w:rPr>
                <w:b/>
                <w:bCs/>
              </w:rPr>
              <w:t>II</w:t>
            </w:r>
            <w:r w:rsidRPr="00D60AE6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BE4DA4" w:rsidRPr="00BE4DA4">
              <w:rPr>
                <w:b/>
                <w:bCs/>
              </w:rPr>
              <w:t>Expand equitable access to dual enrollment</w:t>
            </w:r>
          </w:p>
        </w:tc>
        <w:tc>
          <w:tcPr>
            <w:tcW w:w="1978" w:type="dxa"/>
            <w:shd w:val="clear" w:color="auto" w:fill="E7E6E6" w:themeFill="background2"/>
          </w:tcPr>
          <w:p w14:paraId="23DAE582" w14:textId="77777777" w:rsidR="00AD18AE" w:rsidRPr="00D60AE6" w:rsidRDefault="00AD18AE" w:rsidP="00B024DA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t>Stage of Adoption at Our College</w:t>
            </w:r>
          </w:p>
        </w:tc>
        <w:tc>
          <w:tcPr>
            <w:tcW w:w="4608" w:type="dxa"/>
            <w:shd w:val="clear" w:color="auto" w:fill="E7E6E6" w:themeFill="background2"/>
          </w:tcPr>
          <w:p w14:paraId="1FA37C2D" w14:textId="77777777" w:rsidR="00AD18AE" w:rsidRPr="00D60AE6" w:rsidRDefault="00AD18AE" w:rsidP="00B024DA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t>Guiding Questions</w:t>
            </w:r>
          </w:p>
        </w:tc>
        <w:tc>
          <w:tcPr>
            <w:tcW w:w="3238" w:type="dxa"/>
            <w:shd w:val="clear" w:color="auto" w:fill="E7E6E6" w:themeFill="background2"/>
          </w:tcPr>
          <w:p w14:paraId="5DDF9CEB" w14:textId="77777777" w:rsidR="00AD18AE" w:rsidRPr="00D60AE6" w:rsidRDefault="00AD18AE" w:rsidP="00B024DA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t>Opportunities for Improvement and Next Steps</w:t>
            </w:r>
          </w:p>
        </w:tc>
      </w:tr>
      <w:tr w:rsidR="00AD18AE" w14:paraId="4C725EB7" w14:textId="77777777" w:rsidTr="002C71EA">
        <w:tc>
          <w:tcPr>
            <w:tcW w:w="3237" w:type="dxa"/>
          </w:tcPr>
          <w:p w14:paraId="37768CDF" w14:textId="7FA13893" w:rsidR="004116C9" w:rsidRDefault="004116C9" w:rsidP="00BF1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</w:pPr>
            <w:r>
              <w:rPr>
                <w:color w:val="000000"/>
              </w:rPr>
              <w:t xml:space="preserve">College staff </w:t>
            </w:r>
            <w:r>
              <w:t>reach out to students and families in elementary and middle schools to promote college-going</w:t>
            </w:r>
            <w:r w:rsidR="00B36B82">
              <w:t xml:space="preserve"> and </w:t>
            </w:r>
            <w:r w:rsidR="00B36B82">
              <w:rPr>
                <w:color w:val="000000"/>
              </w:rPr>
              <w:t>engage in outreach to communities of color about dual enrollment (and college generally).</w:t>
            </w:r>
          </w:p>
        </w:tc>
        <w:tc>
          <w:tcPr>
            <w:tcW w:w="1978" w:type="dxa"/>
          </w:tcPr>
          <w:p w14:paraId="5A070F17" w14:textId="77777777" w:rsidR="00AD18AE" w:rsidRDefault="00AD18AE" w:rsidP="00B024D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5BDADB84" w14:textId="77777777" w:rsidR="00AD18AE" w:rsidRDefault="00AD18AE" w:rsidP="00B024D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762441F3" w14:textId="77777777" w:rsidR="00AD18AE" w:rsidRDefault="00AD18AE" w:rsidP="00B024D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6802EFCD" w14:textId="77777777" w:rsidR="00AD18AE" w:rsidRDefault="00AD18AE" w:rsidP="00B024D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53B6744C" w14:textId="77777777" w:rsidR="00AD18AE" w:rsidRDefault="00AD18AE" w:rsidP="00B024D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608" w:type="dxa"/>
          </w:tcPr>
          <w:p w14:paraId="3D1AED6B" w14:textId="298745CB" w:rsidR="00AD18AE" w:rsidRPr="00856EB8" w:rsidRDefault="00D6494A" w:rsidP="004116C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r w:rsidR="00AF6FA5">
              <w:rPr>
                <w:sz w:val="20"/>
                <w:szCs w:val="20"/>
              </w:rPr>
              <w:t>we</w:t>
            </w:r>
            <w:r w:rsidR="00814BBF">
              <w:rPr>
                <w:sz w:val="20"/>
                <w:szCs w:val="20"/>
              </w:rPr>
              <w:t xml:space="preserve"> work with K-12 partners to</w:t>
            </w:r>
            <w:r w:rsidR="00D44847" w:rsidRPr="00856EB8">
              <w:rPr>
                <w:sz w:val="20"/>
                <w:szCs w:val="20"/>
              </w:rPr>
              <w:t xml:space="preserve"> </w:t>
            </w:r>
            <w:r w:rsidR="00814BBF">
              <w:rPr>
                <w:sz w:val="20"/>
                <w:szCs w:val="20"/>
              </w:rPr>
              <w:t xml:space="preserve">promote college-going among </w:t>
            </w:r>
            <w:r w:rsidR="00D44847" w:rsidRPr="00856EB8">
              <w:rPr>
                <w:sz w:val="20"/>
                <w:szCs w:val="20"/>
              </w:rPr>
              <w:t>elementary and middle school</w:t>
            </w:r>
            <w:r>
              <w:rPr>
                <w:sz w:val="20"/>
                <w:szCs w:val="20"/>
              </w:rPr>
              <w:t xml:space="preserve"> students</w:t>
            </w:r>
            <w:r w:rsidR="00814BBF">
              <w:rPr>
                <w:sz w:val="20"/>
                <w:szCs w:val="20"/>
              </w:rPr>
              <w:t xml:space="preserve"> and their families</w:t>
            </w:r>
            <w:r w:rsidR="00890814">
              <w:rPr>
                <w:sz w:val="20"/>
                <w:szCs w:val="20"/>
              </w:rPr>
              <w:t>,</w:t>
            </w:r>
            <w:r w:rsidR="005B43CC">
              <w:rPr>
                <w:sz w:val="20"/>
                <w:szCs w:val="20"/>
              </w:rPr>
              <w:t xml:space="preserve"> specifically in communities of color?</w:t>
            </w:r>
          </w:p>
          <w:p w14:paraId="177AAEBA" w14:textId="3F8D61F9" w:rsidR="002364B7" w:rsidRDefault="00AF6FA5" w:rsidP="004116C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we</w:t>
            </w:r>
            <w:r w:rsidR="002B0267">
              <w:rPr>
                <w:sz w:val="20"/>
                <w:szCs w:val="20"/>
              </w:rPr>
              <w:t xml:space="preserve"> offer programming that </w:t>
            </w:r>
            <w:r w:rsidR="00D44847" w:rsidRPr="00856EB8">
              <w:rPr>
                <w:sz w:val="20"/>
                <w:szCs w:val="20"/>
              </w:rPr>
              <w:t>bring</w:t>
            </w:r>
            <w:r w:rsidR="002B0267">
              <w:rPr>
                <w:sz w:val="20"/>
                <w:szCs w:val="20"/>
              </w:rPr>
              <w:t>s</w:t>
            </w:r>
            <w:r w:rsidR="00D44847" w:rsidRPr="00856EB8">
              <w:rPr>
                <w:sz w:val="20"/>
                <w:szCs w:val="20"/>
              </w:rPr>
              <w:t xml:space="preserve"> K-12 students </w:t>
            </w:r>
            <w:r w:rsidR="005B43CC">
              <w:rPr>
                <w:sz w:val="20"/>
                <w:szCs w:val="20"/>
              </w:rPr>
              <w:t>of color</w:t>
            </w:r>
            <w:r w:rsidR="00FE0CA4">
              <w:rPr>
                <w:sz w:val="20"/>
                <w:szCs w:val="20"/>
              </w:rPr>
              <w:t xml:space="preserve"> </w:t>
            </w:r>
            <w:r w:rsidR="00D44847" w:rsidRPr="00856EB8">
              <w:rPr>
                <w:sz w:val="20"/>
                <w:szCs w:val="20"/>
              </w:rPr>
              <w:t>to</w:t>
            </w:r>
            <w:r w:rsidR="002B0267">
              <w:rPr>
                <w:sz w:val="20"/>
                <w:szCs w:val="20"/>
              </w:rPr>
              <w:t xml:space="preserve"> the</w:t>
            </w:r>
            <w:r w:rsidR="00D44847" w:rsidRPr="00856EB8">
              <w:rPr>
                <w:sz w:val="20"/>
                <w:szCs w:val="20"/>
              </w:rPr>
              <w:t xml:space="preserve"> college campus or send</w:t>
            </w:r>
            <w:r w:rsidR="002B0267">
              <w:rPr>
                <w:sz w:val="20"/>
                <w:szCs w:val="20"/>
              </w:rPr>
              <w:t>s</w:t>
            </w:r>
            <w:r w:rsidR="00D44847" w:rsidRPr="00856EB8">
              <w:rPr>
                <w:sz w:val="20"/>
                <w:szCs w:val="20"/>
              </w:rPr>
              <w:t xml:space="preserve"> college students </w:t>
            </w:r>
            <w:r w:rsidR="002B0267">
              <w:rPr>
                <w:sz w:val="20"/>
                <w:szCs w:val="20"/>
              </w:rPr>
              <w:t>to visit K-12</w:t>
            </w:r>
            <w:r w:rsidR="00D44847" w:rsidRPr="00856EB8">
              <w:rPr>
                <w:sz w:val="20"/>
                <w:szCs w:val="20"/>
              </w:rPr>
              <w:t xml:space="preserve"> schools?</w:t>
            </w:r>
          </w:p>
          <w:p w14:paraId="199865DF" w14:textId="60274CE6" w:rsidR="004116C9" w:rsidRPr="009B3172" w:rsidRDefault="005B43CC" w:rsidP="009B3172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Have we </w:t>
            </w:r>
            <w:r w:rsidR="009B3172">
              <w:rPr>
                <w:color w:val="000000"/>
                <w:sz w:val="20"/>
                <w:szCs w:val="20"/>
              </w:rPr>
              <w:t>b</w:t>
            </w:r>
            <w:r>
              <w:rPr>
                <w:color w:val="000000"/>
                <w:sz w:val="20"/>
                <w:szCs w:val="20"/>
              </w:rPr>
              <w:t>uilt partnerships with communities of color through</w:t>
            </w:r>
            <w:r w:rsidR="004116C9" w:rsidRPr="00856EB8">
              <w:rPr>
                <w:color w:val="000000"/>
                <w:sz w:val="20"/>
                <w:szCs w:val="20"/>
              </w:rPr>
              <w:t xml:space="preserve"> </w:t>
            </w:r>
            <w:r w:rsidR="004116C9">
              <w:rPr>
                <w:color w:val="000000"/>
                <w:sz w:val="20"/>
                <w:szCs w:val="20"/>
              </w:rPr>
              <w:t>community-based organizations,</w:t>
            </w:r>
            <w:r w:rsidR="004116C9" w:rsidRPr="00856EB8">
              <w:rPr>
                <w:color w:val="000000"/>
                <w:sz w:val="20"/>
                <w:szCs w:val="20"/>
              </w:rPr>
              <w:t xml:space="preserve"> religious </w:t>
            </w:r>
            <w:r w:rsidR="004116C9">
              <w:rPr>
                <w:color w:val="000000"/>
                <w:sz w:val="20"/>
                <w:szCs w:val="20"/>
              </w:rPr>
              <w:t xml:space="preserve">groups, </w:t>
            </w:r>
            <w:r w:rsidR="004116C9" w:rsidRPr="00856EB8">
              <w:rPr>
                <w:color w:val="000000"/>
                <w:sz w:val="20"/>
                <w:szCs w:val="20"/>
              </w:rPr>
              <w:t>and civic organizations</w:t>
            </w:r>
            <w:r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3238" w:type="dxa"/>
          </w:tcPr>
          <w:p w14:paraId="0688E2D3" w14:textId="77777777" w:rsidR="00AD18AE" w:rsidRDefault="00AD18AE" w:rsidP="00B024DA"/>
        </w:tc>
      </w:tr>
      <w:tr w:rsidR="00223757" w14:paraId="0994579D" w14:textId="77777777" w:rsidTr="002C71EA">
        <w:tc>
          <w:tcPr>
            <w:tcW w:w="3237" w:type="dxa"/>
          </w:tcPr>
          <w:p w14:paraId="29C34E5B" w14:textId="7B56A9F9" w:rsidR="00223757" w:rsidRDefault="009E2392" w:rsidP="00BF1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color w:val="000000"/>
              </w:rPr>
              <w:t>Dual enrollment staff f</w:t>
            </w:r>
            <w:r w:rsidR="00223757">
              <w:rPr>
                <w:color w:val="000000"/>
              </w:rPr>
              <w:t>ocus outreach to specific high schools</w:t>
            </w:r>
            <w:r>
              <w:rPr>
                <w:color w:val="000000"/>
              </w:rPr>
              <w:t xml:space="preserve"> </w:t>
            </w:r>
            <w:r w:rsidR="009E26F1">
              <w:rPr>
                <w:color w:val="000000"/>
              </w:rPr>
              <w:t>that are</w:t>
            </w:r>
            <w:r>
              <w:rPr>
                <w:color w:val="000000"/>
              </w:rPr>
              <w:t xml:space="preserve"> underrepresented </w:t>
            </w:r>
            <w:r w:rsidR="009E26F1">
              <w:rPr>
                <w:color w:val="000000"/>
              </w:rPr>
              <w:t>among</w:t>
            </w:r>
            <w:r>
              <w:rPr>
                <w:color w:val="000000"/>
              </w:rPr>
              <w:t xml:space="preserve"> dual enrollment</w:t>
            </w:r>
            <w:r w:rsidR="009E26F1">
              <w:rPr>
                <w:color w:val="000000"/>
              </w:rPr>
              <w:t xml:space="preserve"> participants</w:t>
            </w:r>
            <w:r w:rsidR="007902F2">
              <w:rPr>
                <w:color w:val="000000"/>
              </w:rPr>
              <w:t xml:space="preserve"> and</w:t>
            </w:r>
            <w:r w:rsidR="00D957CF">
              <w:rPr>
                <w:color w:val="000000"/>
              </w:rPr>
              <w:t xml:space="preserve"> communicat</w:t>
            </w:r>
            <w:r w:rsidR="007902F2">
              <w:rPr>
                <w:color w:val="000000"/>
              </w:rPr>
              <w:t>e</w:t>
            </w:r>
            <w:r w:rsidR="00D957CF">
              <w:rPr>
                <w:color w:val="000000"/>
              </w:rPr>
              <w:t xml:space="preserve"> clearly and directly with families about the details and value of dual enrollment.</w:t>
            </w:r>
          </w:p>
          <w:p w14:paraId="0B1F8187" w14:textId="77777777" w:rsidR="004F1C77" w:rsidRDefault="004F1C77" w:rsidP="00BF1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</w:p>
          <w:p w14:paraId="51F20551" w14:textId="358B6F0D" w:rsidR="004F1C77" w:rsidRPr="000909A4" w:rsidRDefault="004F1C77" w:rsidP="00BF1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</w:pPr>
          </w:p>
        </w:tc>
        <w:tc>
          <w:tcPr>
            <w:tcW w:w="1978" w:type="dxa"/>
          </w:tcPr>
          <w:p w14:paraId="67BD861C" w14:textId="77777777" w:rsidR="008E7FAF" w:rsidRDefault="008E7FAF" w:rsidP="008E7FA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6CCEC33A" w14:textId="77777777" w:rsidR="008E7FAF" w:rsidRDefault="008E7FAF" w:rsidP="008E7FA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532466DB" w14:textId="77777777" w:rsidR="008E7FAF" w:rsidRDefault="008E7FAF" w:rsidP="008E7FA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368AB0DB" w14:textId="77777777" w:rsidR="008E7FAF" w:rsidRDefault="008E7FAF" w:rsidP="008E7FA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4CC2D5E8" w14:textId="01AF9E79" w:rsidR="00223757" w:rsidRPr="00A37FEE" w:rsidRDefault="008E7FAF" w:rsidP="008E7FAF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608" w:type="dxa"/>
          </w:tcPr>
          <w:p w14:paraId="66EECFAF" w14:textId="69701E7D" w:rsidR="00223757" w:rsidRDefault="003664B7" w:rsidP="0042293C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leaders </w:t>
            </w:r>
            <w:r w:rsidR="00E7336A">
              <w:rPr>
                <w:sz w:val="20"/>
                <w:szCs w:val="20"/>
              </w:rPr>
              <w:t xml:space="preserve">identified </w:t>
            </w:r>
            <w:r>
              <w:rPr>
                <w:sz w:val="20"/>
                <w:szCs w:val="20"/>
              </w:rPr>
              <w:t>w</w:t>
            </w:r>
            <w:r w:rsidRPr="003664B7">
              <w:rPr>
                <w:sz w:val="20"/>
                <w:szCs w:val="20"/>
              </w:rPr>
              <w:t xml:space="preserve">hich </w:t>
            </w:r>
            <w:r w:rsidR="00E7336A">
              <w:rPr>
                <w:sz w:val="20"/>
                <w:szCs w:val="20"/>
              </w:rPr>
              <w:t xml:space="preserve">specific </w:t>
            </w:r>
            <w:r w:rsidRPr="003664B7">
              <w:rPr>
                <w:sz w:val="20"/>
                <w:szCs w:val="20"/>
              </w:rPr>
              <w:t xml:space="preserve">high schools </w:t>
            </w:r>
            <w:r>
              <w:rPr>
                <w:sz w:val="20"/>
                <w:szCs w:val="20"/>
              </w:rPr>
              <w:t>to</w:t>
            </w:r>
            <w:r w:rsidRPr="003664B7">
              <w:rPr>
                <w:sz w:val="20"/>
                <w:szCs w:val="20"/>
              </w:rPr>
              <w:t xml:space="preserve"> </w:t>
            </w:r>
            <w:r w:rsidR="00890814">
              <w:rPr>
                <w:sz w:val="20"/>
                <w:szCs w:val="20"/>
              </w:rPr>
              <w:t xml:space="preserve">prioritize </w:t>
            </w:r>
            <w:r w:rsidR="00E7336A">
              <w:rPr>
                <w:sz w:val="20"/>
                <w:szCs w:val="20"/>
              </w:rPr>
              <w:t xml:space="preserve">in </w:t>
            </w:r>
            <w:r w:rsidR="008D7E2A">
              <w:rPr>
                <w:sz w:val="20"/>
                <w:szCs w:val="20"/>
              </w:rPr>
              <w:t>our</w:t>
            </w:r>
            <w:r w:rsidR="00E7336A">
              <w:rPr>
                <w:sz w:val="20"/>
                <w:szCs w:val="20"/>
              </w:rPr>
              <w:t xml:space="preserve"> partnerships </w:t>
            </w:r>
            <w:r w:rsidRPr="003664B7">
              <w:rPr>
                <w:sz w:val="20"/>
                <w:szCs w:val="20"/>
              </w:rPr>
              <w:t xml:space="preserve">to </w:t>
            </w:r>
            <w:r w:rsidR="00890814">
              <w:rPr>
                <w:sz w:val="20"/>
                <w:szCs w:val="20"/>
              </w:rPr>
              <w:t xml:space="preserve">reach </w:t>
            </w:r>
            <w:r w:rsidRPr="003664B7">
              <w:rPr>
                <w:sz w:val="20"/>
                <w:szCs w:val="20"/>
              </w:rPr>
              <w:t xml:space="preserve">equity </w:t>
            </w:r>
            <w:r w:rsidR="00890814">
              <w:rPr>
                <w:sz w:val="20"/>
                <w:szCs w:val="20"/>
              </w:rPr>
              <w:t>goals</w:t>
            </w:r>
            <w:r w:rsidRPr="003664B7">
              <w:rPr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>Have leaders discussed w</w:t>
            </w:r>
            <w:r w:rsidRPr="003664B7">
              <w:rPr>
                <w:sz w:val="20"/>
                <w:szCs w:val="20"/>
              </w:rPr>
              <w:t>hat additional investments those schools</w:t>
            </w:r>
            <w:r>
              <w:rPr>
                <w:sz w:val="20"/>
                <w:szCs w:val="20"/>
              </w:rPr>
              <w:t xml:space="preserve"> will</w:t>
            </w:r>
            <w:r w:rsidRPr="003664B7">
              <w:rPr>
                <w:sz w:val="20"/>
                <w:szCs w:val="20"/>
              </w:rPr>
              <w:t xml:space="preserve"> need?</w:t>
            </w:r>
          </w:p>
          <w:p w14:paraId="72A25266" w14:textId="18CC618D" w:rsidR="0042293C" w:rsidRDefault="0042293C" w:rsidP="0042293C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we </w:t>
            </w:r>
            <w:r w:rsidRPr="007875E8">
              <w:rPr>
                <w:sz w:val="20"/>
                <w:szCs w:val="20"/>
              </w:rPr>
              <w:t>hold regular information sessions for prospective students</w:t>
            </w:r>
            <w:r>
              <w:rPr>
                <w:sz w:val="20"/>
                <w:szCs w:val="20"/>
              </w:rPr>
              <w:t xml:space="preserve"> </w:t>
            </w:r>
            <w:r w:rsidR="00E7336A">
              <w:rPr>
                <w:sz w:val="20"/>
                <w:szCs w:val="20"/>
              </w:rPr>
              <w:t>o</w:t>
            </w:r>
            <w:r w:rsidR="00232610">
              <w:rPr>
                <w:sz w:val="20"/>
                <w:szCs w:val="20"/>
              </w:rPr>
              <w:t>f</w:t>
            </w:r>
            <w:r w:rsidR="00E7336A">
              <w:rPr>
                <w:sz w:val="20"/>
                <w:szCs w:val="20"/>
              </w:rPr>
              <w:t xml:space="preserve"> color </w:t>
            </w:r>
            <w:r>
              <w:rPr>
                <w:sz w:val="20"/>
                <w:szCs w:val="20"/>
              </w:rPr>
              <w:t>and their families? Are these events held at variable times to accommodate working parents? Do translators attend?</w:t>
            </w:r>
          </w:p>
          <w:p w14:paraId="69950B2E" w14:textId="295C8C2A" w:rsidR="0042293C" w:rsidRPr="003664B7" w:rsidRDefault="0042293C" w:rsidP="0042293C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we</w:t>
            </w:r>
            <w:r w:rsidRPr="007875E8">
              <w:rPr>
                <w:sz w:val="20"/>
                <w:szCs w:val="20"/>
              </w:rPr>
              <w:t xml:space="preserve"> advertise dual enrollment through multiple means: printed materials, radio commercials, social media, </w:t>
            </w:r>
            <w:r>
              <w:rPr>
                <w:sz w:val="20"/>
                <w:szCs w:val="20"/>
              </w:rPr>
              <w:t>etc.? Are these materials translated into languages other than English that are commonly spoken in the community?</w:t>
            </w:r>
            <w:r w:rsidR="00E7336A">
              <w:rPr>
                <w:sz w:val="20"/>
                <w:szCs w:val="20"/>
              </w:rPr>
              <w:t xml:space="preserve"> Do we know if students of color and their families</w:t>
            </w:r>
            <w:r w:rsidR="000961DD">
              <w:rPr>
                <w:sz w:val="20"/>
                <w:szCs w:val="20"/>
              </w:rPr>
              <w:t xml:space="preserve"> access them</w:t>
            </w:r>
            <w:r w:rsidR="00E7336A">
              <w:rPr>
                <w:sz w:val="20"/>
                <w:szCs w:val="20"/>
              </w:rPr>
              <w:t>?</w:t>
            </w:r>
          </w:p>
        </w:tc>
        <w:tc>
          <w:tcPr>
            <w:tcW w:w="3238" w:type="dxa"/>
          </w:tcPr>
          <w:p w14:paraId="15DAE51D" w14:textId="77777777" w:rsidR="00223757" w:rsidRDefault="00223757" w:rsidP="00B024DA"/>
        </w:tc>
      </w:tr>
      <w:tr w:rsidR="00223757" w14:paraId="31ECAD4F" w14:textId="77777777" w:rsidTr="002C71EA">
        <w:tc>
          <w:tcPr>
            <w:tcW w:w="3237" w:type="dxa"/>
          </w:tcPr>
          <w:p w14:paraId="352691CB" w14:textId="52E64A28" w:rsidR="00223757" w:rsidRDefault="00CC7C46" w:rsidP="00BF1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color w:val="000000"/>
              </w:rPr>
              <w:t>The college has e</w:t>
            </w:r>
            <w:r w:rsidR="000909A4">
              <w:rPr>
                <w:color w:val="000000"/>
              </w:rPr>
              <w:t>xpand</w:t>
            </w:r>
            <w:r>
              <w:rPr>
                <w:color w:val="000000"/>
              </w:rPr>
              <w:t>ed</w:t>
            </w:r>
            <w:r w:rsidR="000909A4">
              <w:rPr>
                <w:color w:val="000000"/>
              </w:rPr>
              <w:t xml:space="preserve"> placement test access</w:t>
            </w:r>
            <w:r w:rsidR="00A74645">
              <w:rPr>
                <w:color w:val="000000"/>
              </w:rPr>
              <w:t xml:space="preserve"> and prepare</w:t>
            </w:r>
            <w:r>
              <w:rPr>
                <w:color w:val="000000"/>
              </w:rPr>
              <w:t>s</w:t>
            </w:r>
            <w:r w:rsidR="00A74645">
              <w:rPr>
                <w:color w:val="000000"/>
              </w:rPr>
              <w:t xml:space="preserve"> students for placement tests</w:t>
            </w:r>
            <w:r w:rsidR="009770AD">
              <w:rPr>
                <w:color w:val="000000"/>
              </w:rPr>
              <w:t>.</w:t>
            </w:r>
            <w:r w:rsidR="00E7336A">
              <w:rPr>
                <w:color w:val="000000"/>
              </w:rPr>
              <w:t xml:space="preserve"> </w:t>
            </w:r>
            <w:r w:rsidR="00E7336A" w:rsidRPr="009770AD">
              <w:rPr>
                <w:i/>
                <w:iCs/>
                <w:color w:val="000000"/>
              </w:rPr>
              <w:t>(</w:t>
            </w:r>
            <w:r w:rsidR="009770AD" w:rsidRPr="009770AD">
              <w:rPr>
                <w:i/>
                <w:iCs/>
                <w:color w:val="000000"/>
              </w:rPr>
              <w:t>S</w:t>
            </w:r>
            <w:r w:rsidR="00E7336A" w:rsidRPr="009770AD">
              <w:rPr>
                <w:i/>
                <w:iCs/>
                <w:color w:val="000000"/>
              </w:rPr>
              <w:t>kip this if placement tests are not used for dual enrollment</w:t>
            </w:r>
            <w:r w:rsidR="009770AD" w:rsidRPr="009770AD">
              <w:rPr>
                <w:i/>
                <w:iCs/>
                <w:color w:val="000000"/>
              </w:rPr>
              <w:t>.</w:t>
            </w:r>
            <w:r w:rsidR="00E7336A" w:rsidRPr="009770AD">
              <w:rPr>
                <w:i/>
                <w:iCs/>
                <w:color w:val="000000"/>
              </w:rPr>
              <w:t>)</w:t>
            </w:r>
          </w:p>
          <w:p w14:paraId="485D2273" w14:textId="77777777" w:rsidR="008E7FAF" w:rsidRDefault="008E7FAF" w:rsidP="00BF1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</w:p>
          <w:p w14:paraId="7F717A3B" w14:textId="2A46FDA6" w:rsidR="008E7FAF" w:rsidRPr="00AC16CF" w:rsidRDefault="008E7FAF" w:rsidP="00AC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78" w:type="dxa"/>
          </w:tcPr>
          <w:p w14:paraId="495F446D" w14:textId="77777777" w:rsidR="008E7FAF" w:rsidRDefault="008E7FAF" w:rsidP="008E7FA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66D0D37A" w14:textId="77777777" w:rsidR="008E7FAF" w:rsidRDefault="008E7FAF" w:rsidP="008E7FA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744DE3E8" w14:textId="77777777" w:rsidR="008E7FAF" w:rsidRDefault="008E7FAF" w:rsidP="008E7FA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6B2D2D65" w14:textId="77777777" w:rsidR="008E7FAF" w:rsidRDefault="008E7FAF" w:rsidP="008E7FA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3F6B3553" w14:textId="3F336E1B" w:rsidR="00223757" w:rsidRPr="00A37FEE" w:rsidRDefault="008E7FAF" w:rsidP="008E7FAF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608" w:type="dxa"/>
          </w:tcPr>
          <w:p w14:paraId="2FC9DE28" w14:textId="341F8753" w:rsidR="00FE56EA" w:rsidRDefault="00C26144" w:rsidP="0012693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we </w:t>
            </w:r>
            <w:r w:rsidR="00E7336A">
              <w:rPr>
                <w:sz w:val="20"/>
                <w:szCs w:val="20"/>
              </w:rPr>
              <w:t>work to ensure that students of color</w:t>
            </w:r>
            <w:r w:rsidR="00FE56EA">
              <w:rPr>
                <w:sz w:val="20"/>
                <w:szCs w:val="20"/>
              </w:rPr>
              <w:t xml:space="preserve"> take the placement test the year prior to</w:t>
            </w:r>
            <w:r w:rsidR="00896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becoming</w:t>
            </w:r>
            <w:r w:rsidR="00896BDF">
              <w:rPr>
                <w:sz w:val="20"/>
                <w:szCs w:val="20"/>
              </w:rPr>
              <w:t xml:space="preserve"> eligible for dual enrollment</w:t>
            </w:r>
            <w:r w:rsidR="00FE56EA">
              <w:rPr>
                <w:sz w:val="20"/>
                <w:szCs w:val="20"/>
              </w:rPr>
              <w:t>?</w:t>
            </w:r>
          </w:p>
          <w:p w14:paraId="70845156" w14:textId="19FDE1EC" w:rsidR="00F53FD3" w:rsidRDefault="001A0FFA" w:rsidP="0012693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 w:rsidR="00BE57C8" w:rsidRPr="00B01F4B">
              <w:rPr>
                <w:sz w:val="20"/>
                <w:szCs w:val="20"/>
              </w:rPr>
              <w:t xml:space="preserve"> students</w:t>
            </w:r>
            <w:r>
              <w:rPr>
                <w:sz w:val="20"/>
                <w:szCs w:val="20"/>
              </w:rPr>
              <w:t xml:space="preserve"> have to</w:t>
            </w:r>
            <w:r w:rsidR="00BE57C8" w:rsidRPr="00B01F4B">
              <w:rPr>
                <w:sz w:val="20"/>
                <w:szCs w:val="20"/>
              </w:rPr>
              <w:t xml:space="preserve"> pay to take the test?</w:t>
            </w:r>
          </w:p>
          <w:p w14:paraId="43D9BF04" w14:textId="2BAEEB44" w:rsidR="00173C39" w:rsidRDefault="00B01F4B" w:rsidP="0012693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01F4B">
              <w:rPr>
                <w:sz w:val="20"/>
                <w:szCs w:val="20"/>
              </w:rPr>
              <w:t>Can they take the test at their home high school?</w:t>
            </w:r>
          </w:p>
          <w:p w14:paraId="4EDCBB8D" w14:textId="4A34958E" w:rsidR="00BE57C8" w:rsidRDefault="00BE57C8" w:rsidP="0012693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01F4B">
              <w:rPr>
                <w:sz w:val="20"/>
                <w:szCs w:val="20"/>
              </w:rPr>
              <w:t xml:space="preserve">How frequently can </w:t>
            </w:r>
            <w:r w:rsidR="001A0FFA">
              <w:rPr>
                <w:sz w:val="20"/>
                <w:szCs w:val="20"/>
              </w:rPr>
              <w:t>students</w:t>
            </w:r>
            <w:r w:rsidR="00B01F4B" w:rsidRPr="00B01F4B">
              <w:rPr>
                <w:sz w:val="20"/>
                <w:szCs w:val="20"/>
              </w:rPr>
              <w:t xml:space="preserve"> retake the test?</w:t>
            </w:r>
            <w:r w:rsidR="00173C39">
              <w:rPr>
                <w:sz w:val="20"/>
                <w:szCs w:val="20"/>
              </w:rPr>
              <w:t xml:space="preserve"> Do college staff encourage students to retest?</w:t>
            </w:r>
          </w:p>
          <w:p w14:paraId="0EE98FCA" w14:textId="6E793CC8" w:rsidR="00223757" w:rsidRPr="00896BDF" w:rsidRDefault="00BD760B" w:rsidP="00896BD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we</w:t>
            </w:r>
            <w:r w:rsidR="0097699F">
              <w:rPr>
                <w:sz w:val="20"/>
                <w:szCs w:val="20"/>
              </w:rPr>
              <w:t xml:space="preserve"> offer boot camps, </w:t>
            </w:r>
            <w:r w:rsidR="00A859C8">
              <w:rPr>
                <w:sz w:val="20"/>
                <w:szCs w:val="20"/>
              </w:rPr>
              <w:t>diagnostic</w:t>
            </w:r>
            <w:r w:rsidR="0097699F">
              <w:rPr>
                <w:sz w:val="20"/>
                <w:szCs w:val="20"/>
              </w:rPr>
              <w:t xml:space="preserve"> tools, and other supports to students </w:t>
            </w:r>
            <w:r w:rsidR="001A0FFA">
              <w:rPr>
                <w:sz w:val="20"/>
                <w:szCs w:val="20"/>
              </w:rPr>
              <w:t>who are retesting?</w:t>
            </w:r>
            <w:r w:rsidR="00E7336A">
              <w:rPr>
                <w:sz w:val="20"/>
                <w:szCs w:val="20"/>
              </w:rPr>
              <w:t xml:space="preserve"> </w:t>
            </w:r>
            <w:r w:rsidR="00D6456E">
              <w:rPr>
                <w:sz w:val="20"/>
                <w:szCs w:val="20"/>
              </w:rPr>
              <w:lastRenderedPageBreak/>
              <w:t>A</w:t>
            </w:r>
            <w:r w:rsidR="00E7336A">
              <w:rPr>
                <w:sz w:val="20"/>
                <w:szCs w:val="20"/>
              </w:rPr>
              <w:t>re these opportunities equitably accessed by students of color?</w:t>
            </w:r>
          </w:p>
        </w:tc>
        <w:tc>
          <w:tcPr>
            <w:tcW w:w="3238" w:type="dxa"/>
          </w:tcPr>
          <w:p w14:paraId="313DFBAB" w14:textId="77777777" w:rsidR="00223757" w:rsidRDefault="00223757" w:rsidP="00B024DA"/>
        </w:tc>
      </w:tr>
      <w:tr w:rsidR="000909A4" w14:paraId="630FC9D2" w14:textId="77777777" w:rsidTr="002C71EA">
        <w:tc>
          <w:tcPr>
            <w:tcW w:w="3237" w:type="dxa"/>
          </w:tcPr>
          <w:p w14:paraId="4ECC5181" w14:textId="3BAED43E" w:rsidR="00AC16CF" w:rsidRPr="00346ECD" w:rsidRDefault="00CC7C46" w:rsidP="0023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color w:val="000000"/>
              </w:rPr>
              <w:t>The college has c</w:t>
            </w:r>
            <w:r w:rsidR="000909A4">
              <w:rPr>
                <w:color w:val="000000"/>
              </w:rPr>
              <w:t>reate</w:t>
            </w:r>
            <w:r>
              <w:rPr>
                <w:color w:val="000000"/>
              </w:rPr>
              <w:t>d</w:t>
            </w:r>
            <w:r w:rsidR="000909A4">
              <w:rPr>
                <w:color w:val="000000"/>
              </w:rPr>
              <w:t xml:space="preserve"> alternative ways</w:t>
            </w:r>
            <w:r w:rsidR="00914470">
              <w:rPr>
                <w:color w:val="000000"/>
              </w:rPr>
              <w:t xml:space="preserve"> beyond placement testing</w:t>
            </w:r>
            <w:r w:rsidR="000909A4">
              <w:rPr>
                <w:color w:val="000000"/>
              </w:rPr>
              <w:t xml:space="preserve"> </w:t>
            </w:r>
            <w:r w:rsidR="008E7FAF">
              <w:rPr>
                <w:color w:val="000000"/>
              </w:rPr>
              <w:t>for students to gain access</w:t>
            </w:r>
            <w:r>
              <w:rPr>
                <w:color w:val="000000"/>
              </w:rPr>
              <w:t xml:space="preserve"> to dual enrollment</w:t>
            </w:r>
            <w:r w:rsidR="00914470">
              <w:rPr>
                <w:color w:val="000000"/>
              </w:rPr>
              <w:t>.</w:t>
            </w:r>
          </w:p>
        </w:tc>
        <w:tc>
          <w:tcPr>
            <w:tcW w:w="1978" w:type="dxa"/>
          </w:tcPr>
          <w:p w14:paraId="57F95818" w14:textId="77777777" w:rsidR="008E7FAF" w:rsidRDefault="008E7FAF" w:rsidP="008E7FA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13B5787F" w14:textId="77777777" w:rsidR="008E7FAF" w:rsidRDefault="008E7FAF" w:rsidP="008E7FA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33DC6991" w14:textId="77777777" w:rsidR="008E7FAF" w:rsidRDefault="008E7FAF" w:rsidP="008E7FA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29CAB9D1" w14:textId="77777777" w:rsidR="008E7FAF" w:rsidRDefault="008E7FAF" w:rsidP="008E7FA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0F5FAED0" w14:textId="61474E1B" w:rsidR="000909A4" w:rsidRPr="00A37FEE" w:rsidRDefault="008E7FAF" w:rsidP="008E7FAF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608" w:type="dxa"/>
          </w:tcPr>
          <w:p w14:paraId="266ED0B5" w14:textId="01F751A0" w:rsidR="00346ECD" w:rsidRDefault="00346ECD" w:rsidP="0012693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 w:rsidR="00BD760B">
              <w:rPr>
                <w:sz w:val="20"/>
                <w:szCs w:val="20"/>
              </w:rPr>
              <w:t xml:space="preserve"> we</w:t>
            </w:r>
            <w:r>
              <w:rPr>
                <w:sz w:val="20"/>
                <w:szCs w:val="20"/>
              </w:rPr>
              <w:t xml:space="preserve"> use a</w:t>
            </w:r>
            <w:r w:rsidRPr="00346ECD">
              <w:rPr>
                <w:sz w:val="20"/>
                <w:szCs w:val="20"/>
              </w:rPr>
              <w:t>lternative placement options for college-level coursework, including high school grades in specific courses</w:t>
            </w:r>
            <w:r w:rsidR="005D3AB4">
              <w:rPr>
                <w:sz w:val="20"/>
                <w:szCs w:val="20"/>
              </w:rPr>
              <w:t>?</w:t>
            </w:r>
          </w:p>
          <w:p w14:paraId="17E6CEF2" w14:textId="77777777" w:rsidR="00E7336A" w:rsidRDefault="00B47410" w:rsidP="007F033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we allow no or lowered testing requirements for certain courses (e.g., CTE courses, college success courses)?</w:t>
            </w:r>
            <w:r w:rsidR="00E7336A">
              <w:rPr>
                <w:sz w:val="20"/>
                <w:szCs w:val="20"/>
              </w:rPr>
              <w:t xml:space="preserve"> </w:t>
            </w:r>
          </w:p>
          <w:p w14:paraId="64C21915" w14:textId="6F1F1EA0" w:rsidR="00B47136" w:rsidRPr="00856EB8" w:rsidRDefault="00AC16CF" w:rsidP="007F033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56EB8">
              <w:rPr>
                <w:sz w:val="20"/>
                <w:szCs w:val="20"/>
              </w:rPr>
              <w:t xml:space="preserve">Does </w:t>
            </w:r>
            <w:r w:rsidR="001B437B">
              <w:rPr>
                <w:sz w:val="20"/>
                <w:szCs w:val="20"/>
              </w:rPr>
              <w:t>our</w:t>
            </w:r>
            <w:r w:rsidRPr="00856EB8">
              <w:rPr>
                <w:sz w:val="20"/>
                <w:szCs w:val="20"/>
              </w:rPr>
              <w:t xml:space="preserve"> state grant</w:t>
            </w:r>
            <w:r w:rsidR="00043F67">
              <w:rPr>
                <w:sz w:val="20"/>
                <w:szCs w:val="20"/>
              </w:rPr>
              <w:t xml:space="preserve"> colleges the ability to waive certain eligibility </w:t>
            </w:r>
            <w:r w:rsidRPr="00856EB8">
              <w:rPr>
                <w:sz w:val="20"/>
                <w:szCs w:val="20"/>
              </w:rPr>
              <w:t>requirements</w:t>
            </w:r>
            <w:r w:rsidR="00B6031F">
              <w:rPr>
                <w:sz w:val="20"/>
                <w:szCs w:val="20"/>
              </w:rPr>
              <w:t>, including test scores</w:t>
            </w:r>
            <w:r w:rsidRPr="00856EB8">
              <w:rPr>
                <w:sz w:val="20"/>
                <w:szCs w:val="20"/>
              </w:rPr>
              <w:t>?</w:t>
            </w:r>
            <w:r w:rsidR="001B437B">
              <w:rPr>
                <w:sz w:val="20"/>
                <w:szCs w:val="20"/>
              </w:rPr>
              <w:t xml:space="preserve"> If so, </w:t>
            </w:r>
            <w:r w:rsidR="00BD760B">
              <w:rPr>
                <w:sz w:val="20"/>
                <w:szCs w:val="20"/>
              </w:rPr>
              <w:t>have we</w:t>
            </w:r>
            <w:r w:rsidR="001B437B">
              <w:rPr>
                <w:sz w:val="20"/>
                <w:szCs w:val="20"/>
              </w:rPr>
              <w:t xml:space="preserve"> applied for waiver</w:t>
            </w:r>
            <w:r w:rsidR="00874C00">
              <w:rPr>
                <w:sz w:val="20"/>
                <w:szCs w:val="20"/>
              </w:rPr>
              <w:t>s</w:t>
            </w:r>
            <w:r w:rsidR="001B437B">
              <w:rPr>
                <w:sz w:val="20"/>
                <w:szCs w:val="20"/>
              </w:rPr>
              <w:t>?</w:t>
            </w:r>
          </w:p>
        </w:tc>
        <w:tc>
          <w:tcPr>
            <w:tcW w:w="3238" w:type="dxa"/>
          </w:tcPr>
          <w:p w14:paraId="05492B53" w14:textId="77777777" w:rsidR="000909A4" w:rsidRDefault="000909A4" w:rsidP="00B024DA"/>
        </w:tc>
      </w:tr>
      <w:tr w:rsidR="000909A4" w14:paraId="4CF2A5FD" w14:textId="77777777" w:rsidTr="002C71EA">
        <w:tc>
          <w:tcPr>
            <w:tcW w:w="3237" w:type="dxa"/>
          </w:tcPr>
          <w:p w14:paraId="64F1C0D5" w14:textId="76B6B5F2" w:rsidR="000D4FB2" w:rsidRDefault="00276341" w:rsidP="00BF1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color w:val="000000"/>
              </w:rPr>
              <w:t>The college strives to r</w:t>
            </w:r>
            <w:r w:rsidR="007F2DFD">
              <w:rPr>
                <w:color w:val="000000"/>
              </w:rPr>
              <w:t>educe costs for tuition, fees, and books</w:t>
            </w:r>
            <w:r w:rsidR="00DB2E67">
              <w:rPr>
                <w:color w:val="000000"/>
              </w:rPr>
              <w:t xml:space="preserve"> to not</w:t>
            </w:r>
            <w:r w:rsidR="00E1375F">
              <w:rPr>
                <w:color w:val="000000"/>
              </w:rPr>
              <w:t xml:space="preserve"> create</w:t>
            </w:r>
            <w:r w:rsidR="00DB2E67">
              <w:rPr>
                <w:color w:val="000000"/>
              </w:rPr>
              <w:t xml:space="preserve"> prohibit</w:t>
            </w:r>
            <w:r w:rsidR="00E1375F">
              <w:rPr>
                <w:color w:val="000000"/>
              </w:rPr>
              <w:t>ive barriers for</w:t>
            </w:r>
            <w:r>
              <w:rPr>
                <w:color w:val="000000"/>
              </w:rPr>
              <w:t xml:space="preserve"> student</w:t>
            </w:r>
            <w:r w:rsidR="00E1375F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of color and students from low-income backgrounds.</w:t>
            </w:r>
          </w:p>
        </w:tc>
        <w:tc>
          <w:tcPr>
            <w:tcW w:w="1978" w:type="dxa"/>
          </w:tcPr>
          <w:p w14:paraId="4C97F62A" w14:textId="77777777" w:rsidR="000D4FB2" w:rsidRDefault="000D4FB2" w:rsidP="000D4FB2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7CCB93F4" w14:textId="77777777" w:rsidR="000D4FB2" w:rsidRDefault="000D4FB2" w:rsidP="000D4FB2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28F7EAA8" w14:textId="77777777" w:rsidR="000D4FB2" w:rsidRDefault="000D4FB2" w:rsidP="000D4FB2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49F201FA" w14:textId="77777777" w:rsidR="000D4FB2" w:rsidRDefault="000D4FB2" w:rsidP="000D4FB2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297FA2E4" w14:textId="6442B094" w:rsidR="000909A4" w:rsidRPr="00A37FEE" w:rsidRDefault="000D4FB2" w:rsidP="000D4FB2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608" w:type="dxa"/>
          </w:tcPr>
          <w:p w14:paraId="741324D0" w14:textId="73827B9B" w:rsidR="000909A4" w:rsidRDefault="005D3AB4" w:rsidP="005D3AB4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students and families required to pay any portion of tuition, fees, books to participate in dual enrollment? </w:t>
            </w:r>
            <w:r w:rsidR="00E7336A">
              <w:rPr>
                <w:sz w:val="20"/>
                <w:szCs w:val="20"/>
              </w:rPr>
              <w:t>If so, h</w:t>
            </w:r>
            <w:r>
              <w:rPr>
                <w:sz w:val="20"/>
                <w:szCs w:val="20"/>
              </w:rPr>
              <w:t>ow much?</w:t>
            </w:r>
          </w:p>
          <w:p w14:paraId="549550D5" w14:textId="0D896014" w:rsidR="00E1031E" w:rsidRPr="00924685" w:rsidRDefault="005D3AB4" w:rsidP="00924685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924685">
              <w:rPr>
                <w:sz w:val="20"/>
                <w:szCs w:val="20"/>
              </w:rPr>
              <w:t>Do</w:t>
            </w:r>
            <w:r w:rsidR="00547EED" w:rsidRPr="00924685">
              <w:rPr>
                <w:sz w:val="20"/>
                <w:szCs w:val="20"/>
              </w:rPr>
              <w:t xml:space="preserve"> we</w:t>
            </w:r>
            <w:r w:rsidRPr="00924685">
              <w:rPr>
                <w:sz w:val="20"/>
                <w:szCs w:val="20"/>
              </w:rPr>
              <w:t xml:space="preserve"> help students from low-income backgrounds</w:t>
            </w:r>
            <w:r w:rsidR="00E1031E" w:rsidRPr="00924685">
              <w:rPr>
                <w:sz w:val="20"/>
                <w:szCs w:val="20"/>
              </w:rPr>
              <w:t xml:space="preserve"> cover costs, </w:t>
            </w:r>
            <w:r w:rsidR="00556D7F" w:rsidRPr="00924685">
              <w:rPr>
                <w:sz w:val="20"/>
                <w:szCs w:val="20"/>
              </w:rPr>
              <w:t>such as by offering</w:t>
            </w:r>
            <w:r w:rsidR="008A4A76" w:rsidRPr="00924685">
              <w:rPr>
                <w:sz w:val="20"/>
                <w:szCs w:val="20"/>
              </w:rPr>
              <w:t xml:space="preserve"> </w:t>
            </w:r>
            <w:r w:rsidR="00924685" w:rsidRPr="00924685">
              <w:rPr>
                <w:sz w:val="20"/>
                <w:szCs w:val="20"/>
              </w:rPr>
              <w:t>s</w:t>
            </w:r>
            <w:r w:rsidR="00E1031E" w:rsidRPr="00924685">
              <w:rPr>
                <w:sz w:val="20"/>
                <w:szCs w:val="20"/>
              </w:rPr>
              <w:t>cholarship programs</w:t>
            </w:r>
            <w:r w:rsidR="00924685" w:rsidRPr="00924685">
              <w:rPr>
                <w:sz w:val="20"/>
                <w:szCs w:val="20"/>
              </w:rPr>
              <w:t xml:space="preserve">, fee waivers, and book loan </w:t>
            </w:r>
            <w:r w:rsidR="00924685">
              <w:rPr>
                <w:sz w:val="20"/>
                <w:szCs w:val="20"/>
              </w:rPr>
              <w:t>p</w:t>
            </w:r>
            <w:r w:rsidR="00924685" w:rsidRPr="00924685">
              <w:rPr>
                <w:sz w:val="20"/>
                <w:szCs w:val="20"/>
              </w:rPr>
              <w:t>rograms</w:t>
            </w:r>
            <w:r w:rsidR="00E1031E" w:rsidRPr="00924685">
              <w:rPr>
                <w:sz w:val="20"/>
                <w:szCs w:val="20"/>
              </w:rPr>
              <w:t>?</w:t>
            </w:r>
          </w:p>
          <w:p w14:paraId="2098D3CE" w14:textId="639F937E" w:rsidR="00E02C4C" w:rsidRPr="00B93C8B" w:rsidRDefault="00547EED" w:rsidP="00B93C8B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we encourage</w:t>
            </w:r>
            <w:r w:rsidR="00B93C8B">
              <w:rPr>
                <w:sz w:val="20"/>
                <w:szCs w:val="20"/>
              </w:rPr>
              <w:t xml:space="preserve"> faculty to lower</w:t>
            </w:r>
            <w:r w:rsidR="00E02C4C">
              <w:rPr>
                <w:sz w:val="20"/>
                <w:szCs w:val="20"/>
              </w:rPr>
              <w:t xml:space="preserve"> textbooks costs</w:t>
            </w:r>
            <w:r w:rsidR="00F8235E">
              <w:rPr>
                <w:sz w:val="20"/>
                <w:szCs w:val="20"/>
              </w:rPr>
              <w:t xml:space="preserve"> </w:t>
            </w:r>
            <w:r w:rsidR="00B93C8B">
              <w:rPr>
                <w:sz w:val="20"/>
                <w:szCs w:val="20"/>
              </w:rPr>
              <w:t>by using free, open-license course resources?</w:t>
            </w:r>
            <w:r w:rsidR="00556D7F">
              <w:rPr>
                <w:sz w:val="20"/>
                <w:szCs w:val="20"/>
              </w:rPr>
              <w:t xml:space="preserve"> Or by maintaining their textbook selections for a set number of years?</w:t>
            </w:r>
          </w:p>
        </w:tc>
        <w:tc>
          <w:tcPr>
            <w:tcW w:w="3238" w:type="dxa"/>
          </w:tcPr>
          <w:p w14:paraId="22024A8C" w14:textId="77777777" w:rsidR="000909A4" w:rsidRDefault="000909A4" w:rsidP="00B024DA"/>
        </w:tc>
      </w:tr>
      <w:tr w:rsidR="00223757" w14:paraId="72E381F9" w14:textId="77777777" w:rsidTr="002C71EA">
        <w:tc>
          <w:tcPr>
            <w:tcW w:w="3237" w:type="dxa"/>
          </w:tcPr>
          <w:p w14:paraId="418E7044" w14:textId="5A1AC04A" w:rsidR="00223757" w:rsidRDefault="00AD1921" w:rsidP="00BF1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color w:val="000000"/>
              </w:rPr>
              <w:t xml:space="preserve">The college works to </w:t>
            </w:r>
            <w:r w:rsidR="00FD432F">
              <w:rPr>
                <w:color w:val="000000"/>
              </w:rPr>
              <w:t xml:space="preserve">bridge transportation </w:t>
            </w:r>
            <w:r w:rsidR="004E47E9">
              <w:rPr>
                <w:color w:val="000000"/>
              </w:rPr>
              <w:t>barriers</w:t>
            </w:r>
            <w:r w:rsidR="00FD432F">
              <w:rPr>
                <w:color w:val="000000"/>
              </w:rPr>
              <w:t xml:space="preserve"> to </w:t>
            </w:r>
            <w:r>
              <w:rPr>
                <w:color w:val="000000"/>
              </w:rPr>
              <w:t xml:space="preserve">make dual enrollment accessible </w:t>
            </w:r>
            <w:r w:rsidR="00FD432F">
              <w:rPr>
                <w:color w:val="000000"/>
              </w:rPr>
              <w:t>to</w:t>
            </w:r>
            <w:r>
              <w:rPr>
                <w:color w:val="000000"/>
              </w:rPr>
              <w:t xml:space="preserve"> all students.</w:t>
            </w:r>
          </w:p>
        </w:tc>
        <w:tc>
          <w:tcPr>
            <w:tcW w:w="1978" w:type="dxa"/>
          </w:tcPr>
          <w:p w14:paraId="674E407C" w14:textId="77777777" w:rsidR="00BE2161" w:rsidRDefault="00BE2161" w:rsidP="00BE2161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400CB0D6" w14:textId="77777777" w:rsidR="00BE2161" w:rsidRDefault="00BE2161" w:rsidP="00BE2161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41E8C8C6" w14:textId="77777777" w:rsidR="00BE2161" w:rsidRDefault="00BE2161" w:rsidP="00BE2161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1A6B3544" w14:textId="77777777" w:rsidR="00BE2161" w:rsidRDefault="00BE2161" w:rsidP="00BE2161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1075A677" w14:textId="1DE7234F" w:rsidR="00223757" w:rsidRPr="00A37FEE" w:rsidRDefault="00BE2161" w:rsidP="00BE2161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608" w:type="dxa"/>
          </w:tcPr>
          <w:p w14:paraId="0B2F9A5A" w14:textId="61AF63A5" w:rsidR="00FD432F" w:rsidRPr="00BE3A4F" w:rsidRDefault="00AD1921" w:rsidP="00BE3A4F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D1921">
              <w:rPr>
                <w:sz w:val="20"/>
                <w:szCs w:val="20"/>
              </w:rPr>
              <w:t>Do</w:t>
            </w:r>
            <w:r w:rsidR="00547EED">
              <w:rPr>
                <w:sz w:val="20"/>
                <w:szCs w:val="20"/>
              </w:rPr>
              <w:t xml:space="preserve"> we</w:t>
            </w:r>
            <w:r w:rsidR="009E7F72">
              <w:rPr>
                <w:sz w:val="20"/>
                <w:szCs w:val="20"/>
              </w:rPr>
              <w:t xml:space="preserve"> offer programs to defray transportation costs, such as</w:t>
            </w:r>
            <w:r w:rsidR="00E7336A">
              <w:rPr>
                <w:sz w:val="20"/>
                <w:szCs w:val="20"/>
              </w:rPr>
              <w:t xml:space="preserve"> f</w:t>
            </w:r>
            <w:r w:rsidR="009E7F72" w:rsidRPr="00BE3A4F">
              <w:rPr>
                <w:sz w:val="20"/>
                <w:szCs w:val="20"/>
              </w:rPr>
              <w:t>ree buses</w:t>
            </w:r>
            <w:r w:rsidR="00E7336A">
              <w:rPr>
                <w:sz w:val="20"/>
                <w:szCs w:val="20"/>
              </w:rPr>
              <w:t>, transit passes, g</w:t>
            </w:r>
            <w:r w:rsidR="00FD432F" w:rsidRPr="00BE3A4F">
              <w:rPr>
                <w:sz w:val="20"/>
                <w:szCs w:val="20"/>
              </w:rPr>
              <w:t>as subsidies?</w:t>
            </w:r>
            <w:r w:rsidR="00E7336A">
              <w:rPr>
                <w:sz w:val="20"/>
                <w:szCs w:val="20"/>
              </w:rPr>
              <w:t xml:space="preserve"> If so, do students of color receive these benefits equitably?</w:t>
            </w:r>
          </w:p>
          <w:p w14:paraId="23C55518" w14:textId="71C625EC" w:rsidR="000131EF" w:rsidRDefault="009B42DB" w:rsidP="005F587E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we</w:t>
            </w:r>
            <w:r w:rsidR="000131EF">
              <w:rPr>
                <w:sz w:val="20"/>
                <w:szCs w:val="20"/>
              </w:rPr>
              <w:t xml:space="preserve"> </w:t>
            </w:r>
            <w:r w:rsidR="00234478">
              <w:rPr>
                <w:sz w:val="20"/>
                <w:szCs w:val="20"/>
              </w:rPr>
              <w:t xml:space="preserve">offer dual enrollment in high schools or other locations </w:t>
            </w:r>
            <w:r w:rsidR="009960A1">
              <w:rPr>
                <w:sz w:val="20"/>
                <w:szCs w:val="20"/>
              </w:rPr>
              <w:t xml:space="preserve">(e.g., satellite campuses) </w:t>
            </w:r>
            <w:r w:rsidR="00234478">
              <w:rPr>
                <w:sz w:val="20"/>
                <w:szCs w:val="20"/>
              </w:rPr>
              <w:t xml:space="preserve">to expand access </w:t>
            </w:r>
            <w:r w:rsidR="009960A1">
              <w:rPr>
                <w:sz w:val="20"/>
                <w:szCs w:val="20"/>
              </w:rPr>
              <w:t>for</w:t>
            </w:r>
            <w:r w:rsidR="00234478">
              <w:rPr>
                <w:sz w:val="20"/>
                <w:szCs w:val="20"/>
              </w:rPr>
              <w:t xml:space="preserve"> students in </w:t>
            </w:r>
            <w:r w:rsidR="00785BD0">
              <w:rPr>
                <w:sz w:val="20"/>
                <w:szCs w:val="20"/>
              </w:rPr>
              <w:t>communities far from a college campus</w:t>
            </w:r>
            <w:r w:rsidR="000131EF">
              <w:rPr>
                <w:sz w:val="20"/>
                <w:szCs w:val="20"/>
              </w:rPr>
              <w:t>?</w:t>
            </w:r>
          </w:p>
          <w:p w14:paraId="0C7FDAD5" w14:textId="469C780D" w:rsidR="00785BD0" w:rsidRPr="00AD1921" w:rsidRDefault="00785BD0" w:rsidP="005F587E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dual enrollment students participate in online and hybrid courses?</w:t>
            </w:r>
          </w:p>
        </w:tc>
        <w:tc>
          <w:tcPr>
            <w:tcW w:w="3238" w:type="dxa"/>
          </w:tcPr>
          <w:p w14:paraId="1FFAC851" w14:textId="77777777" w:rsidR="00223757" w:rsidRDefault="00223757" w:rsidP="00B024DA"/>
        </w:tc>
      </w:tr>
    </w:tbl>
    <w:p w14:paraId="5A1AF231" w14:textId="64D38070" w:rsidR="002B181E" w:rsidRDefault="002B181E">
      <w:pPr>
        <w:rPr>
          <w:color w:val="000000"/>
        </w:rPr>
      </w:pPr>
      <w:r>
        <w:rPr>
          <w:color w:val="000000"/>
        </w:rPr>
        <w:br w:type="page"/>
      </w:r>
    </w:p>
    <w:tbl>
      <w:tblPr>
        <w:tblStyle w:val="TableGrid"/>
        <w:tblW w:w="13087" w:type="dxa"/>
        <w:tblLook w:val="04A0" w:firstRow="1" w:lastRow="0" w:firstColumn="1" w:lastColumn="0" w:noHBand="0" w:noVBand="1"/>
      </w:tblPr>
      <w:tblGrid>
        <w:gridCol w:w="3235"/>
        <w:gridCol w:w="1980"/>
        <w:gridCol w:w="4590"/>
        <w:gridCol w:w="3282"/>
      </w:tblGrid>
      <w:tr w:rsidR="00AD18AE" w14:paraId="5956BE13" w14:textId="77777777" w:rsidTr="00277082">
        <w:trPr>
          <w:trHeight w:val="864"/>
        </w:trPr>
        <w:tc>
          <w:tcPr>
            <w:tcW w:w="3235" w:type="dxa"/>
            <w:shd w:val="clear" w:color="auto" w:fill="E7E6E6" w:themeFill="background2"/>
          </w:tcPr>
          <w:p w14:paraId="0EA33275" w14:textId="5D9C83F7" w:rsidR="00AD18AE" w:rsidRPr="00D60AE6" w:rsidRDefault="00AD18AE" w:rsidP="00B024DA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lastRenderedPageBreak/>
              <w:t xml:space="preserve">Principle </w:t>
            </w:r>
            <w:r>
              <w:rPr>
                <w:b/>
                <w:bCs/>
              </w:rPr>
              <w:t>III</w:t>
            </w:r>
            <w:r w:rsidRPr="00D60AE6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253B84" w:rsidRPr="00253B84">
              <w:rPr>
                <w:b/>
                <w:bCs/>
              </w:rPr>
              <w:t>Connect students to advising and supports that ensure equitable outcomes</w:t>
            </w:r>
          </w:p>
        </w:tc>
        <w:tc>
          <w:tcPr>
            <w:tcW w:w="1980" w:type="dxa"/>
            <w:shd w:val="clear" w:color="auto" w:fill="E7E6E6" w:themeFill="background2"/>
          </w:tcPr>
          <w:p w14:paraId="25D36AA1" w14:textId="77777777" w:rsidR="00AD18AE" w:rsidRPr="00D60AE6" w:rsidRDefault="00AD18AE" w:rsidP="00B024DA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t>Stage of Adoption at Our College</w:t>
            </w:r>
          </w:p>
        </w:tc>
        <w:tc>
          <w:tcPr>
            <w:tcW w:w="4590" w:type="dxa"/>
            <w:shd w:val="clear" w:color="auto" w:fill="E7E6E6" w:themeFill="background2"/>
          </w:tcPr>
          <w:p w14:paraId="3AAE57D6" w14:textId="77777777" w:rsidR="00AD18AE" w:rsidRPr="00D60AE6" w:rsidRDefault="00AD18AE" w:rsidP="00B024DA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t>Guiding Questions</w:t>
            </w:r>
          </w:p>
        </w:tc>
        <w:tc>
          <w:tcPr>
            <w:tcW w:w="3282" w:type="dxa"/>
            <w:shd w:val="clear" w:color="auto" w:fill="E7E6E6" w:themeFill="background2"/>
          </w:tcPr>
          <w:p w14:paraId="4D6C932B" w14:textId="77777777" w:rsidR="00AD18AE" w:rsidRPr="00D60AE6" w:rsidRDefault="00AD18AE" w:rsidP="00B024DA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t>Opportunities for Improvement and Next Steps</w:t>
            </w:r>
          </w:p>
        </w:tc>
      </w:tr>
      <w:tr w:rsidR="00BE2161" w14:paraId="16592EEA" w14:textId="77777777" w:rsidTr="00277082">
        <w:tc>
          <w:tcPr>
            <w:tcW w:w="3235" w:type="dxa"/>
          </w:tcPr>
          <w:p w14:paraId="40A4B85C" w14:textId="4034F9D7" w:rsidR="00BE2161" w:rsidRDefault="005622C2" w:rsidP="00C43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The college provides all dual enrollment students with strong advising</w:t>
            </w:r>
            <w:r w:rsidR="009D7F6B">
              <w:rPr>
                <w:color w:val="000000"/>
              </w:rPr>
              <w:t>, with opportunities to explore academic and career options.</w:t>
            </w:r>
          </w:p>
        </w:tc>
        <w:tc>
          <w:tcPr>
            <w:tcW w:w="1980" w:type="dxa"/>
          </w:tcPr>
          <w:p w14:paraId="6F3991CE" w14:textId="77777777" w:rsidR="00BE2161" w:rsidRDefault="00BE2161" w:rsidP="00BE2161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0E9B8393" w14:textId="77777777" w:rsidR="00BE2161" w:rsidRDefault="00BE2161" w:rsidP="00BE2161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7F135C11" w14:textId="77777777" w:rsidR="00BE2161" w:rsidRDefault="00BE2161" w:rsidP="00BE2161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24BFE4D3" w14:textId="77777777" w:rsidR="00BE2161" w:rsidRDefault="00BE2161" w:rsidP="00BE2161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0A41708D" w14:textId="70BA34D0" w:rsidR="00BE2161" w:rsidRPr="00A37FEE" w:rsidRDefault="00BE2161" w:rsidP="00BE2161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590" w:type="dxa"/>
          </w:tcPr>
          <w:p w14:paraId="29B4B31B" w14:textId="1F46E8E7" w:rsidR="00384E32" w:rsidRPr="0088355B" w:rsidRDefault="00B91493" w:rsidP="00384E3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advising </w:t>
            </w:r>
            <w:r w:rsidR="004E47E9">
              <w:rPr>
                <w:sz w:val="20"/>
                <w:szCs w:val="20"/>
              </w:rPr>
              <w:t>do we provide</w:t>
            </w:r>
            <w:r>
              <w:rPr>
                <w:sz w:val="20"/>
                <w:szCs w:val="20"/>
              </w:rPr>
              <w:t xml:space="preserve"> dual enrollment students?</w:t>
            </w:r>
            <w:r w:rsidR="00384E32">
              <w:rPr>
                <w:sz w:val="20"/>
                <w:szCs w:val="20"/>
              </w:rPr>
              <w:t xml:space="preserve"> Is advising required</w:t>
            </w:r>
            <w:r w:rsidR="00384E32" w:rsidRPr="0088355B">
              <w:rPr>
                <w:sz w:val="20"/>
                <w:szCs w:val="20"/>
              </w:rPr>
              <w:t>?</w:t>
            </w:r>
            <w:r w:rsidR="00902A54">
              <w:rPr>
                <w:sz w:val="20"/>
                <w:szCs w:val="20"/>
              </w:rPr>
              <w:t xml:space="preserve"> </w:t>
            </w:r>
            <w:r w:rsidR="00733D08">
              <w:rPr>
                <w:sz w:val="20"/>
                <w:szCs w:val="20"/>
              </w:rPr>
              <w:t>If not required, d</w:t>
            </w:r>
            <w:r w:rsidR="001B7E6B">
              <w:rPr>
                <w:sz w:val="20"/>
                <w:szCs w:val="20"/>
              </w:rPr>
              <w:t>o students of color participate equitably?</w:t>
            </w:r>
          </w:p>
          <w:p w14:paraId="29059100" w14:textId="00CDBC05" w:rsidR="00B91493" w:rsidRDefault="00384E32" w:rsidP="0045531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many college staff are tasked with </w:t>
            </w:r>
            <w:r w:rsidR="00B97B29">
              <w:rPr>
                <w:sz w:val="20"/>
                <w:szCs w:val="20"/>
              </w:rPr>
              <w:t>advising</w:t>
            </w:r>
            <w:r>
              <w:rPr>
                <w:sz w:val="20"/>
                <w:szCs w:val="20"/>
              </w:rPr>
              <w:t xml:space="preserve"> dual enrollment students? Have we devote</w:t>
            </w:r>
            <w:r w:rsidR="00B97B29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sufficient</w:t>
            </w:r>
            <w:r w:rsidR="00902A54">
              <w:rPr>
                <w:sz w:val="20"/>
                <w:szCs w:val="20"/>
              </w:rPr>
              <w:t xml:space="preserve"> resources</w:t>
            </w:r>
            <w:r w:rsidR="00B97B29">
              <w:rPr>
                <w:sz w:val="20"/>
                <w:szCs w:val="20"/>
              </w:rPr>
              <w:t xml:space="preserve"> to this function</w:t>
            </w:r>
            <w:r w:rsidR="00902A54">
              <w:rPr>
                <w:sz w:val="20"/>
                <w:szCs w:val="20"/>
              </w:rPr>
              <w:t>?</w:t>
            </w:r>
          </w:p>
          <w:p w14:paraId="0B877D82" w14:textId="168A8E96" w:rsidR="000607D6" w:rsidRPr="002B5C31" w:rsidRDefault="00BF0CA6" w:rsidP="002B5C3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F0CA6">
              <w:rPr>
                <w:sz w:val="20"/>
                <w:szCs w:val="20"/>
              </w:rPr>
              <w:t>How do</w:t>
            </w:r>
            <w:r w:rsidR="00F44FD3">
              <w:rPr>
                <w:sz w:val="20"/>
                <w:szCs w:val="20"/>
              </w:rPr>
              <w:t xml:space="preserve"> we</w:t>
            </w:r>
            <w:r w:rsidRPr="00BF0CA6">
              <w:rPr>
                <w:sz w:val="20"/>
                <w:szCs w:val="20"/>
              </w:rPr>
              <w:t xml:space="preserve"> help students explore options for careers, majors</w:t>
            </w:r>
            <w:r w:rsidR="00C917D1">
              <w:rPr>
                <w:sz w:val="20"/>
                <w:szCs w:val="20"/>
              </w:rPr>
              <w:t>,</w:t>
            </w:r>
            <w:r w:rsidRPr="00BF0CA6">
              <w:rPr>
                <w:sz w:val="20"/>
                <w:szCs w:val="20"/>
              </w:rPr>
              <w:t xml:space="preserve"> and </w:t>
            </w:r>
            <w:r w:rsidR="00B37761">
              <w:rPr>
                <w:sz w:val="20"/>
                <w:szCs w:val="20"/>
              </w:rPr>
              <w:t xml:space="preserve">community college and </w:t>
            </w:r>
            <w:r w:rsidR="00737420">
              <w:rPr>
                <w:sz w:val="20"/>
                <w:szCs w:val="20"/>
              </w:rPr>
              <w:t>four-year university</w:t>
            </w:r>
            <w:r w:rsidRPr="00BF0CA6">
              <w:rPr>
                <w:sz w:val="20"/>
                <w:szCs w:val="20"/>
              </w:rPr>
              <w:t xml:space="preserve"> destination(s)?</w:t>
            </w:r>
            <w:r w:rsidR="000607D6">
              <w:rPr>
                <w:sz w:val="20"/>
                <w:szCs w:val="20"/>
              </w:rPr>
              <w:t xml:space="preserve"> </w:t>
            </w:r>
            <w:r w:rsidR="001B7E6B">
              <w:rPr>
                <w:sz w:val="20"/>
                <w:szCs w:val="20"/>
              </w:rPr>
              <w:t xml:space="preserve"> </w:t>
            </w:r>
            <w:r w:rsidR="002B5C31">
              <w:rPr>
                <w:sz w:val="20"/>
                <w:szCs w:val="20"/>
              </w:rPr>
              <w:t>How d</w:t>
            </w:r>
            <w:r w:rsidR="001B7E6B" w:rsidRPr="002B5C31">
              <w:rPr>
                <w:sz w:val="20"/>
                <w:szCs w:val="20"/>
              </w:rPr>
              <w:t xml:space="preserve">o we ensure that students of color are advised equitably </w:t>
            </w:r>
            <w:r w:rsidR="001B7E6B">
              <w:rPr>
                <w:sz w:val="20"/>
                <w:szCs w:val="20"/>
              </w:rPr>
              <w:t>o</w:t>
            </w:r>
            <w:r w:rsidR="001B7E6B" w:rsidRPr="002B5C31">
              <w:rPr>
                <w:sz w:val="20"/>
                <w:szCs w:val="20"/>
              </w:rPr>
              <w:t>nto rigorous pathways?</w:t>
            </w:r>
          </w:p>
        </w:tc>
        <w:tc>
          <w:tcPr>
            <w:tcW w:w="3282" w:type="dxa"/>
          </w:tcPr>
          <w:p w14:paraId="67E6A51D" w14:textId="77777777" w:rsidR="00BE2161" w:rsidRDefault="00BE2161" w:rsidP="00B024DA"/>
        </w:tc>
      </w:tr>
      <w:tr w:rsidR="00BE2161" w14:paraId="41F72159" w14:textId="77777777" w:rsidTr="00277082">
        <w:tc>
          <w:tcPr>
            <w:tcW w:w="3235" w:type="dxa"/>
          </w:tcPr>
          <w:p w14:paraId="5B277514" w14:textId="2B86F039" w:rsidR="00BE2161" w:rsidRDefault="0012693A" w:rsidP="00C43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The college has</w:t>
            </w:r>
            <w:r w:rsidR="00051BC3">
              <w:rPr>
                <w:color w:val="000000"/>
              </w:rPr>
              <w:t xml:space="preserve"> created program maps that a</w:t>
            </w:r>
            <w:r w:rsidR="005A649A">
              <w:rPr>
                <w:color w:val="000000"/>
              </w:rPr>
              <w:t>lign</w:t>
            </w:r>
            <w:r w:rsidR="00051BC3">
              <w:rPr>
                <w:color w:val="000000"/>
              </w:rPr>
              <w:t xml:space="preserve"> dual enrollment</w:t>
            </w:r>
            <w:r w:rsidR="005A649A">
              <w:rPr>
                <w:color w:val="000000"/>
              </w:rPr>
              <w:t xml:space="preserve"> courses with a long-term plan</w:t>
            </w:r>
            <w:r w:rsidR="00051BC3">
              <w:rPr>
                <w:color w:val="000000"/>
              </w:rPr>
              <w:t>.</w:t>
            </w:r>
          </w:p>
          <w:p w14:paraId="4BC2E8AF" w14:textId="77777777" w:rsidR="00FB0522" w:rsidRDefault="00FB0522" w:rsidP="00C43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5C10298" w14:textId="58319358" w:rsidR="00FB0522" w:rsidRPr="00FB0522" w:rsidRDefault="00FB0522" w:rsidP="00C43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0" w:type="dxa"/>
          </w:tcPr>
          <w:p w14:paraId="21ECB4A2" w14:textId="77777777" w:rsidR="00FB0522" w:rsidRDefault="00FB0522" w:rsidP="00FB0522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10DA7855" w14:textId="77777777" w:rsidR="00FB0522" w:rsidRDefault="00FB0522" w:rsidP="00FB0522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28470150" w14:textId="77777777" w:rsidR="00FB0522" w:rsidRDefault="00FB0522" w:rsidP="00FB0522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470A28E3" w14:textId="77777777" w:rsidR="00FB0522" w:rsidRDefault="00FB0522" w:rsidP="00FB0522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088D67E0" w14:textId="6BCF6999" w:rsidR="00BE2161" w:rsidRPr="00A37FEE" w:rsidRDefault="00FB0522" w:rsidP="00FB0522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590" w:type="dxa"/>
          </w:tcPr>
          <w:p w14:paraId="29B0A7DD" w14:textId="783F53D0" w:rsidR="00BE2161" w:rsidRPr="00B41D00" w:rsidRDefault="008869E6" w:rsidP="0012693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Have </w:t>
            </w:r>
            <w:r w:rsidR="007033E6">
              <w:rPr>
                <w:color w:val="000000"/>
                <w:sz w:val="20"/>
                <w:szCs w:val="20"/>
              </w:rPr>
              <w:t>college leaders met with district and</w:t>
            </w:r>
            <w:r>
              <w:rPr>
                <w:color w:val="000000"/>
                <w:sz w:val="20"/>
                <w:szCs w:val="20"/>
              </w:rPr>
              <w:t xml:space="preserve"> high </w:t>
            </w:r>
            <w:r w:rsidR="007033E6">
              <w:rPr>
                <w:color w:val="000000"/>
                <w:sz w:val="20"/>
                <w:szCs w:val="20"/>
              </w:rPr>
              <w:t>school counterparts to</w:t>
            </w:r>
            <w:r>
              <w:rPr>
                <w:color w:val="000000"/>
                <w:sz w:val="20"/>
                <w:szCs w:val="20"/>
              </w:rPr>
              <w:t xml:space="preserve"> map dual enrollment </w:t>
            </w:r>
            <w:r w:rsidR="00DB5EF2">
              <w:rPr>
                <w:color w:val="000000"/>
                <w:sz w:val="20"/>
                <w:szCs w:val="20"/>
              </w:rPr>
              <w:t xml:space="preserve">and K-12 </w:t>
            </w:r>
            <w:r w:rsidR="00A52854">
              <w:rPr>
                <w:color w:val="000000"/>
                <w:sz w:val="20"/>
                <w:szCs w:val="20"/>
              </w:rPr>
              <w:t xml:space="preserve">courses </w:t>
            </w:r>
            <w:r w:rsidR="0012693A" w:rsidRPr="00856EB8">
              <w:rPr>
                <w:color w:val="000000"/>
                <w:sz w:val="20"/>
                <w:szCs w:val="20"/>
              </w:rPr>
              <w:t xml:space="preserve">to </w:t>
            </w:r>
            <w:r w:rsidR="000607D6">
              <w:rPr>
                <w:color w:val="000000"/>
                <w:sz w:val="20"/>
                <w:szCs w:val="20"/>
              </w:rPr>
              <w:t>certificate, associate</w:t>
            </w:r>
            <w:r w:rsidR="009A648F">
              <w:rPr>
                <w:color w:val="000000"/>
                <w:sz w:val="20"/>
                <w:szCs w:val="20"/>
              </w:rPr>
              <w:t>,</w:t>
            </w:r>
            <w:r w:rsidR="000607D6">
              <w:rPr>
                <w:color w:val="000000"/>
                <w:sz w:val="20"/>
                <w:szCs w:val="20"/>
              </w:rPr>
              <w:t xml:space="preserve"> and </w:t>
            </w:r>
            <w:r w:rsidR="0012693A" w:rsidRPr="00856EB8">
              <w:rPr>
                <w:color w:val="000000"/>
                <w:sz w:val="20"/>
                <w:szCs w:val="20"/>
              </w:rPr>
              <w:t xml:space="preserve">bachelor’s </w:t>
            </w:r>
            <w:r w:rsidR="00407F40">
              <w:rPr>
                <w:color w:val="000000"/>
                <w:sz w:val="20"/>
                <w:szCs w:val="20"/>
              </w:rPr>
              <w:t>degree programs</w:t>
            </w:r>
            <w:r w:rsidR="002B6415">
              <w:rPr>
                <w:color w:val="000000"/>
                <w:sz w:val="20"/>
                <w:szCs w:val="20"/>
              </w:rPr>
              <w:t>?</w:t>
            </w:r>
          </w:p>
          <w:p w14:paraId="67811D3B" w14:textId="77777777" w:rsidR="00B41D00" w:rsidRDefault="00B41D00" w:rsidP="00B41D0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41D00">
              <w:rPr>
                <w:sz w:val="20"/>
                <w:szCs w:val="20"/>
              </w:rPr>
              <w:t>Do the</w:t>
            </w:r>
            <w:r>
              <w:rPr>
                <w:sz w:val="20"/>
                <w:szCs w:val="20"/>
              </w:rPr>
              <w:t xml:space="preserve">se </w:t>
            </w:r>
            <w:r w:rsidRPr="00B41D00">
              <w:rPr>
                <w:sz w:val="20"/>
                <w:szCs w:val="20"/>
              </w:rPr>
              <w:t>maps clearly indicate:</w:t>
            </w:r>
          </w:p>
          <w:p w14:paraId="73474F44" w14:textId="6B156F91" w:rsidR="00B41D00" w:rsidRDefault="00B41D00" w:rsidP="00B41D00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B41D00">
              <w:rPr>
                <w:sz w:val="20"/>
                <w:szCs w:val="20"/>
              </w:rPr>
              <w:t>Recommended lower-division courses, course sequences, and progress milestones by academic term for specific four-year majors?</w:t>
            </w:r>
          </w:p>
          <w:p w14:paraId="3066082F" w14:textId="1AD4944C" w:rsidR="002B6415" w:rsidRDefault="002B6415" w:rsidP="00B41D00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</w:t>
            </w:r>
            <w:r w:rsidR="00501700">
              <w:rPr>
                <w:sz w:val="20"/>
                <w:szCs w:val="20"/>
              </w:rPr>
              <w:t>ich lower-division courses meet high school graduation requirements?</w:t>
            </w:r>
          </w:p>
          <w:p w14:paraId="6849EC3E" w14:textId="1B8EEA86" w:rsidR="000607D6" w:rsidRDefault="000607D6" w:rsidP="000607D6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Postsecondary paths to</w:t>
            </w:r>
            <w:r w:rsidRPr="000607D6">
              <w:rPr>
                <w:sz w:val="20"/>
                <w:szCs w:val="20"/>
              </w:rPr>
              <w:t xml:space="preserve"> high-demand jobs in the college’s service area?</w:t>
            </w:r>
          </w:p>
          <w:p w14:paraId="60CFC6AB" w14:textId="10F21D47" w:rsidR="00F62685" w:rsidRPr="00F62685" w:rsidRDefault="00F62685" w:rsidP="00F6268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62685">
              <w:rPr>
                <w:sz w:val="20"/>
                <w:szCs w:val="20"/>
              </w:rPr>
              <w:t>Are the maps easily accessible on the college’s website?</w:t>
            </w:r>
            <w:r w:rsidR="00FD48CC">
              <w:rPr>
                <w:sz w:val="20"/>
                <w:szCs w:val="20"/>
              </w:rPr>
              <w:t xml:space="preserve"> How do we ensure that these maps are utilized by student of color?</w:t>
            </w:r>
          </w:p>
          <w:p w14:paraId="33D6AA28" w14:textId="4505F9A8" w:rsidR="00F62685" w:rsidRPr="00B41D00" w:rsidRDefault="00F62685" w:rsidP="00F6268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62685">
              <w:rPr>
                <w:sz w:val="20"/>
                <w:szCs w:val="20"/>
              </w:rPr>
              <w:t>Is there a mechanism for keeping maps up-to-date?</w:t>
            </w:r>
          </w:p>
        </w:tc>
        <w:tc>
          <w:tcPr>
            <w:tcW w:w="3282" w:type="dxa"/>
          </w:tcPr>
          <w:p w14:paraId="4D4A99B2" w14:textId="77777777" w:rsidR="00BE2161" w:rsidRDefault="00BE2161" w:rsidP="00B024DA"/>
        </w:tc>
      </w:tr>
      <w:tr w:rsidR="00BE2161" w14:paraId="16966F0D" w14:textId="77777777" w:rsidTr="00277082">
        <w:tc>
          <w:tcPr>
            <w:tcW w:w="3235" w:type="dxa"/>
          </w:tcPr>
          <w:p w14:paraId="1A0283B6" w14:textId="465EAA18" w:rsidR="00BE2161" w:rsidRDefault="00F845A4" w:rsidP="00C43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The college has i</w:t>
            </w:r>
            <w:r w:rsidR="005A649A">
              <w:rPr>
                <w:color w:val="000000"/>
              </w:rPr>
              <w:t>ntegrate</w:t>
            </w:r>
            <w:r>
              <w:rPr>
                <w:color w:val="000000"/>
              </w:rPr>
              <w:t>d</w:t>
            </w:r>
            <w:r w:rsidR="005A649A">
              <w:rPr>
                <w:color w:val="000000"/>
              </w:rPr>
              <w:t xml:space="preserve"> CTE courses fully, with credit</w:t>
            </w:r>
            <w:r w:rsidR="006F4353">
              <w:rPr>
                <w:color w:val="000000"/>
              </w:rPr>
              <w:t>, into dual enrollment offerings.</w:t>
            </w:r>
          </w:p>
        </w:tc>
        <w:tc>
          <w:tcPr>
            <w:tcW w:w="1980" w:type="dxa"/>
          </w:tcPr>
          <w:p w14:paraId="0F130A52" w14:textId="77777777" w:rsidR="00FB0522" w:rsidRDefault="00FB0522" w:rsidP="00FB0522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687FA974" w14:textId="77777777" w:rsidR="00FB0522" w:rsidRDefault="00FB0522" w:rsidP="00FB0522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0494B3CA" w14:textId="77777777" w:rsidR="00FB0522" w:rsidRDefault="00FB0522" w:rsidP="00FB0522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57C20E65" w14:textId="77777777" w:rsidR="00FB0522" w:rsidRDefault="00FB0522" w:rsidP="00FB0522">
            <w:r w:rsidRPr="00A37FEE">
              <w:rPr>
                <w:rFonts w:cstheme="minorHAnsi"/>
                <w:sz w:val="28"/>
                <w:szCs w:val="28"/>
              </w:rPr>
              <w:lastRenderedPageBreak/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6D8390BE" w14:textId="4AAF1381" w:rsidR="00BE2161" w:rsidRPr="00A37FEE" w:rsidRDefault="00FB0522" w:rsidP="00FB0522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590" w:type="dxa"/>
          </w:tcPr>
          <w:p w14:paraId="2F3BF4EE" w14:textId="6DC44402" w:rsidR="00DB5EF2" w:rsidRPr="0090755A" w:rsidRDefault="00DB5EF2" w:rsidP="0090755A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90755A">
              <w:rPr>
                <w:sz w:val="20"/>
                <w:szCs w:val="20"/>
              </w:rPr>
              <w:lastRenderedPageBreak/>
              <w:t>Do advisor</w:t>
            </w:r>
            <w:r w:rsidR="004F1DE9" w:rsidRPr="0090755A">
              <w:rPr>
                <w:sz w:val="20"/>
                <w:szCs w:val="20"/>
              </w:rPr>
              <w:t>s</w:t>
            </w:r>
            <w:r w:rsidRPr="0090755A">
              <w:rPr>
                <w:sz w:val="20"/>
                <w:szCs w:val="20"/>
              </w:rPr>
              <w:t xml:space="preserve"> alert students to credits they’ve earned </w:t>
            </w:r>
            <w:r w:rsidR="002F2DB4">
              <w:rPr>
                <w:sz w:val="20"/>
                <w:szCs w:val="20"/>
              </w:rPr>
              <w:t>through</w:t>
            </w:r>
            <w:r w:rsidRPr="0090755A">
              <w:rPr>
                <w:sz w:val="20"/>
                <w:szCs w:val="20"/>
              </w:rPr>
              <w:t xml:space="preserve"> high school</w:t>
            </w:r>
            <w:r w:rsidR="002F2DB4">
              <w:rPr>
                <w:sz w:val="20"/>
                <w:szCs w:val="20"/>
              </w:rPr>
              <w:t xml:space="preserve"> CTE courses</w:t>
            </w:r>
            <w:r w:rsidRPr="0090755A">
              <w:rPr>
                <w:sz w:val="20"/>
                <w:szCs w:val="20"/>
              </w:rPr>
              <w:t>?</w:t>
            </w:r>
          </w:p>
          <w:p w14:paraId="4DA616D3" w14:textId="42215A70" w:rsidR="00934296" w:rsidRDefault="00934296" w:rsidP="00F845A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students aware of opportunities for further education, training, and careers</w:t>
            </w:r>
            <w:r w:rsidR="0090755A">
              <w:rPr>
                <w:sz w:val="20"/>
                <w:szCs w:val="20"/>
              </w:rPr>
              <w:t xml:space="preserve"> aligned</w:t>
            </w:r>
            <w:r>
              <w:rPr>
                <w:sz w:val="20"/>
                <w:szCs w:val="20"/>
              </w:rPr>
              <w:t xml:space="preserve"> to the</w:t>
            </w:r>
            <w:r w:rsidR="00D30DE0">
              <w:rPr>
                <w:sz w:val="20"/>
                <w:szCs w:val="20"/>
              </w:rPr>
              <w:t>ir</w:t>
            </w:r>
            <w:r>
              <w:rPr>
                <w:sz w:val="20"/>
                <w:szCs w:val="20"/>
              </w:rPr>
              <w:t xml:space="preserve"> CTE courses?</w:t>
            </w:r>
          </w:p>
          <w:p w14:paraId="6B54A8A1" w14:textId="2B8FAE60" w:rsidR="004D5B53" w:rsidRPr="00856EB8" w:rsidRDefault="000607D6" w:rsidP="00D30DE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 students have difficulty applying CTE credits toward associate and bachelor’s degrees</w:t>
            </w:r>
            <w:r w:rsidR="00934296">
              <w:rPr>
                <w:sz w:val="20"/>
                <w:szCs w:val="20"/>
              </w:rPr>
              <w:t>?</w:t>
            </w:r>
          </w:p>
        </w:tc>
        <w:tc>
          <w:tcPr>
            <w:tcW w:w="3282" w:type="dxa"/>
          </w:tcPr>
          <w:p w14:paraId="29D62000" w14:textId="77777777" w:rsidR="00BE2161" w:rsidRDefault="00BE2161" w:rsidP="00B024DA"/>
        </w:tc>
      </w:tr>
      <w:tr w:rsidR="00BE2161" w14:paraId="632C3FF8" w14:textId="77777777" w:rsidTr="00277082">
        <w:tc>
          <w:tcPr>
            <w:tcW w:w="3235" w:type="dxa"/>
          </w:tcPr>
          <w:p w14:paraId="55968063" w14:textId="77FA66BD" w:rsidR="00BE2161" w:rsidRDefault="00AF05F7" w:rsidP="00C43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="00F845A4">
              <w:rPr>
                <w:color w:val="000000"/>
              </w:rPr>
              <w:t>ollege</w:t>
            </w:r>
            <w:r>
              <w:rPr>
                <w:color w:val="000000"/>
              </w:rPr>
              <w:t xml:space="preserve"> staff</w:t>
            </w:r>
            <w:r w:rsidR="00F845A4">
              <w:rPr>
                <w:color w:val="000000"/>
              </w:rPr>
              <w:t xml:space="preserve"> t</w:t>
            </w:r>
            <w:r w:rsidR="005A649A">
              <w:rPr>
                <w:color w:val="000000"/>
              </w:rPr>
              <w:t xml:space="preserve">rain high school counselors on </w:t>
            </w:r>
            <w:r>
              <w:rPr>
                <w:color w:val="000000"/>
              </w:rPr>
              <w:t>the college’s</w:t>
            </w:r>
            <w:r w:rsidR="00F845A4">
              <w:rPr>
                <w:color w:val="000000"/>
              </w:rPr>
              <w:t xml:space="preserve"> academic</w:t>
            </w:r>
            <w:r w:rsidR="005A649A">
              <w:rPr>
                <w:color w:val="000000"/>
              </w:rPr>
              <w:t xml:space="preserve"> requirements</w:t>
            </w:r>
            <w:r w:rsidR="00F845A4">
              <w:rPr>
                <w:color w:val="000000"/>
              </w:rPr>
              <w:t>.</w:t>
            </w:r>
          </w:p>
        </w:tc>
        <w:tc>
          <w:tcPr>
            <w:tcW w:w="1980" w:type="dxa"/>
          </w:tcPr>
          <w:p w14:paraId="398C1B66" w14:textId="77777777" w:rsidR="00FB0522" w:rsidRDefault="00FB0522" w:rsidP="00FB0522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4F03E23C" w14:textId="77777777" w:rsidR="00FB0522" w:rsidRDefault="00FB0522" w:rsidP="00FB0522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630AEAE4" w14:textId="77777777" w:rsidR="00FB0522" w:rsidRDefault="00FB0522" w:rsidP="00FB0522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34E21787" w14:textId="77777777" w:rsidR="00FB0522" w:rsidRDefault="00FB0522" w:rsidP="00FB0522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09C8496F" w14:textId="60AD62B1" w:rsidR="00BE2161" w:rsidRPr="00A37FEE" w:rsidRDefault="00FB0522" w:rsidP="00FB0522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590" w:type="dxa"/>
          </w:tcPr>
          <w:p w14:paraId="076355B8" w14:textId="35CC176D" w:rsidR="00BE2161" w:rsidRDefault="00721C50" w:rsidP="00AF05F7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r w:rsidR="00DA3B93">
              <w:rPr>
                <w:sz w:val="20"/>
                <w:szCs w:val="20"/>
              </w:rPr>
              <w:t xml:space="preserve">dual enrollment program staff and college advisors </w:t>
            </w:r>
            <w:r>
              <w:rPr>
                <w:sz w:val="20"/>
                <w:szCs w:val="20"/>
              </w:rPr>
              <w:t>have frequent</w:t>
            </w:r>
            <w:r w:rsidR="00DA3B93">
              <w:rPr>
                <w:sz w:val="20"/>
                <w:szCs w:val="20"/>
              </w:rPr>
              <w:t xml:space="preserve"> contact with high school counselors?</w:t>
            </w:r>
            <w:r>
              <w:rPr>
                <w:sz w:val="20"/>
                <w:szCs w:val="20"/>
              </w:rPr>
              <w:t xml:space="preserve"> Do we host events for them?</w:t>
            </w:r>
          </w:p>
          <w:p w14:paraId="63B5D747" w14:textId="7A974863" w:rsidR="000D326A" w:rsidRPr="00AF05F7" w:rsidRDefault="0066083B" w:rsidP="0066083B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</w:t>
            </w:r>
            <w:r w:rsidR="000D326A">
              <w:rPr>
                <w:sz w:val="20"/>
                <w:szCs w:val="20"/>
              </w:rPr>
              <w:t xml:space="preserve"> information </w:t>
            </w:r>
            <w:r>
              <w:rPr>
                <w:sz w:val="20"/>
                <w:szCs w:val="20"/>
              </w:rPr>
              <w:t xml:space="preserve">useful to high school counselors </w:t>
            </w:r>
            <w:r w:rsidR="000D326A">
              <w:rPr>
                <w:sz w:val="20"/>
                <w:szCs w:val="20"/>
              </w:rPr>
              <w:t xml:space="preserve">(e.g., enrollment authorization forms, program maps) </w:t>
            </w:r>
            <w:r>
              <w:rPr>
                <w:sz w:val="20"/>
                <w:szCs w:val="20"/>
              </w:rPr>
              <w:t xml:space="preserve">readily available on the </w:t>
            </w:r>
            <w:r w:rsidR="00106126">
              <w:rPr>
                <w:sz w:val="20"/>
                <w:szCs w:val="20"/>
              </w:rPr>
              <w:t>college website</w:t>
            </w:r>
            <w:r w:rsidR="000D326A">
              <w:rPr>
                <w:sz w:val="20"/>
                <w:szCs w:val="20"/>
              </w:rPr>
              <w:t>?</w:t>
            </w:r>
          </w:p>
        </w:tc>
        <w:tc>
          <w:tcPr>
            <w:tcW w:w="3282" w:type="dxa"/>
          </w:tcPr>
          <w:p w14:paraId="5210A239" w14:textId="77777777" w:rsidR="00BE2161" w:rsidRDefault="00BE2161" w:rsidP="00B024DA"/>
        </w:tc>
      </w:tr>
      <w:tr w:rsidR="005A649A" w14:paraId="6C7F7FA5" w14:textId="77777777" w:rsidTr="00277082">
        <w:tc>
          <w:tcPr>
            <w:tcW w:w="3235" w:type="dxa"/>
          </w:tcPr>
          <w:p w14:paraId="462A7808" w14:textId="6C308810" w:rsidR="005A649A" w:rsidRDefault="00082E1E" w:rsidP="00C43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The college e</w:t>
            </w:r>
            <w:r w:rsidR="00FB0522">
              <w:rPr>
                <w:color w:val="000000"/>
              </w:rPr>
              <w:t>xchange</w:t>
            </w:r>
            <w:r>
              <w:rPr>
                <w:color w:val="000000"/>
              </w:rPr>
              <w:t>s</w:t>
            </w:r>
            <w:r w:rsidR="00FB0522">
              <w:rPr>
                <w:color w:val="000000"/>
              </w:rPr>
              <w:t xml:space="preserve"> information on students</w:t>
            </w:r>
            <w:r>
              <w:rPr>
                <w:color w:val="000000"/>
              </w:rPr>
              <w:t xml:space="preserve"> with its high school partners</w:t>
            </w:r>
            <w:r w:rsidR="00747831">
              <w:rPr>
                <w:color w:val="000000"/>
              </w:rPr>
              <w:t>, with a  focus on equity gaps</w:t>
            </w:r>
            <w:r>
              <w:rPr>
                <w:color w:val="000000"/>
              </w:rPr>
              <w:t>.</w:t>
            </w:r>
          </w:p>
        </w:tc>
        <w:tc>
          <w:tcPr>
            <w:tcW w:w="1980" w:type="dxa"/>
          </w:tcPr>
          <w:p w14:paraId="76B01988" w14:textId="77777777" w:rsidR="00FB0522" w:rsidRDefault="00FB0522" w:rsidP="00FB0522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5CD07290" w14:textId="77777777" w:rsidR="00FB0522" w:rsidRDefault="00FB0522" w:rsidP="00FB0522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43C7D767" w14:textId="77777777" w:rsidR="00FB0522" w:rsidRDefault="00FB0522" w:rsidP="00FB0522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649F6322" w14:textId="77777777" w:rsidR="00FB0522" w:rsidRDefault="00FB0522" w:rsidP="00FB0522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664BA066" w14:textId="51AAEB96" w:rsidR="005A649A" w:rsidRPr="00A37FEE" w:rsidRDefault="00FB0522" w:rsidP="00FB0522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590" w:type="dxa"/>
          </w:tcPr>
          <w:p w14:paraId="72AA90FA" w14:textId="2A50044E" w:rsidR="005A649A" w:rsidRDefault="000E58D8" w:rsidP="00EC05D3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EC05D3">
              <w:rPr>
                <w:sz w:val="20"/>
                <w:szCs w:val="20"/>
              </w:rPr>
              <w:t>Do</w:t>
            </w:r>
            <w:r w:rsidR="00106126">
              <w:rPr>
                <w:sz w:val="20"/>
                <w:szCs w:val="20"/>
              </w:rPr>
              <w:t xml:space="preserve"> we</w:t>
            </w:r>
            <w:r w:rsidR="00EC05D3" w:rsidRPr="00EC05D3">
              <w:rPr>
                <w:sz w:val="20"/>
                <w:szCs w:val="20"/>
              </w:rPr>
              <w:t xml:space="preserve"> </w:t>
            </w:r>
            <w:r w:rsidR="00476058">
              <w:rPr>
                <w:sz w:val="20"/>
                <w:szCs w:val="20"/>
              </w:rPr>
              <w:t>seek</w:t>
            </w:r>
            <w:r w:rsidR="00EC05D3" w:rsidRPr="00EC05D3">
              <w:rPr>
                <w:sz w:val="20"/>
                <w:szCs w:val="20"/>
              </w:rPr>
              <w:t xml:space="preserve"> FERPA waivers</w:t>
            </w:r>
            <w:r w:rsidR="00476058">
              <w:rPr>
                <w:sz w:val="20"/>
                <w:szCs w:val="20"/>
              </w:rPr>
              <w:t xml:space="preserve"> </w:t>
            </w:r>
            <w:r w:rsidR="00741FEE">
              <w:rPr>
                <w:sz w:val="20"/>
                <w:szCs w:val="20"/>
              </w:rPr>
              <w:t>so we can</w:t>
            </w:r>
            <w:r w:rsidR="00476058">
              <w:rPr>
                <w:sz w:val="20"/>
                <w:szCs w:val="20"/>
              </w:rPr>
              <w:t xml:space="preserve"> </w:t>
            </w:r>
            <w:r w:rsidR="00BD22BA">
              <w:rPr>
                <w:sz w:val="20"/>
                <w:szCs w:val="20"/>
              </w:rPr>
              <w:t>coordinate</w:t>
            </w:r>
            <w:r w:rsidR="00476058">
              <w:rPr>
                <w:sz w:val="20"/>
                <w:szCs w:val="20"/>
              </w:rPr>
              <w:t xml:space="preserve"> with </w:t>
            </w:r>
            <w:r w:rsidR="00BD22BA">
              <w:rPr>
                <w:sz w:val="20"/>
                <w:szCs w:val="20"/>
              </w:rPr>
              <w:t>K-</w:t>
            </w:r>
            <w:r w:rsidR="00476058">
              <w:rPr>
                <w:sz w:val="20"/>
                <w:szCs w:val="20"/>
              </w:rPr>
              <w:t>12 partners and students’ families</w:t>
            </w:r>
            <w:r w:rsidR="00EC05D3" w:rsidRPr="00EC05D3">
              <w:rPr>
                <w:sz w:val="20"/>
                <w:szCs w:val="20"/>
              </w:rPr>
              <w:t>?</w:t>
            </w:r>
          </w:p>
          <w:p w14:paraId="69CD2BBD" w14:textId="0B3D9B7B" w:rsidR="00EC05D3" w:rsidRDefault="00EC05D3" w:rsidP="00EC05D3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 w:rsidR="00106126">
              <w:rPr>
                <w:sz w:val="20"/>
                <w:szCs w:val="20"/>
              </w:rPr>
              <w:t xml:space="preserve"> we</w:t>
            </w:r>
            <w:r>
              <w:rPr>
                <w:sz w:val="20"/>
                <w:szCs w:val="20"/>
              </w:rPr>
              <w:t xml:space="preserve"> grant high school counselors’ access to </w:t>
            </w:r>
            <w:r w:rsidR="00106126">
              <w:rPr>
                <w:sz w:val="20"/>
                <w:szCs w:val="20"/>
              </w:rPr>
              <w:t>our</w:t>
            </w:r>
            <w:r>
              <w:rPr>
                <w:sz w:val="20"/>
                <w:szCs w:val="20"/>
              </w:rPr>
              <w:t xml:space="preserve"> student information system?</w:t>
            </w:r>
          </w:p>
          <w:p w14:paraId="67423622" w14:textId="77777777" w:rsidR="00EC05D3" w:rsidRDefault="00EC05D3" w:rsidP="00EC05D3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faculty and advisors encouraged to </w:t>
            </w:r>
            <w:r w:rsidR="00F109CA">
              <w:rPr>
                <w:sz w:val="20"/>
                <w:szCs w:val="20"/>
              </w:rPr>
              <w:t>share information on student progress with high school counselors?</w:t>
            </w:r>
          </w:p>
          <w:p w14:paraId="634FAEFE" w14:textId="77777777" w:rsidR="001B7E6B" w:rsidRDefault="001B7E6B" w:rsidP="00EC05D3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all information shared disaggregated by race and ethnicity?  </w:t>
            </w:r>
          </w:p>
          <w:p w14:paraId="7E554C8E" w14:textId="71174FDD" w:rsidR="00747831" w:rsidRPr="00EC05D3" w:rsidRDefault="00747831" w:rsidP="00EC05D3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information shared, are equity gaps highlighted and discussed?</w:t>
            </w:r>
          </w:p>
        </w:tc>
        <w:tc>
          <w:tcPr>
            <w:tcW w:w="3282" w:type="dxa"/>
          </w:tcPr>
          <w:p w14:paraId="2966EC2F" w14:textId="77777777" w:rsidR="005A649A" w:rsidRDefault="005A649A" w:rsidP="00B024DA"/>
        </w:tc>
      </w:tr>
      <w:tr w:rsidR="005A649A" w14:paraId="06D29E22" w14:textId="77777777" w:rsidTr="00277082">
        <w:tc>
          <w:tcPr>
            <w:tcW w:w="3235" w:type="dxa"/>
          </w:tcPr>
          <w:p w14:paraId="363EC57A" w14:textId="6F3A736D" w:rsidR="005A649A" w:rsidRDefault="00EA024D" w:rsidP="00C43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The college o</w:t>
            </w:r>
            <w:r w:rsidR="00FB0522">
              <w:rPr>
                <w:color w:val="000000"/>
              </w:rPr>
              <w:t>ffer</w:t>
            </w:r>
            <w:r>
              <w:rPr>
                <w:color w:val="000000"/>
              </w:rPr>
              <w:t>s</w:t>
            </w:r>
            <w:r w:rsidR="00FB0522">
              <w:rPr>
                <w:color w:val="000000"/>
              </w:rPr>
              <w:t xml:space="preserve"> support</w:t>
            </w:r>
            <w:r>
              <w:rPr>
                <w:color w:val="000000"/>
              </w:rPr>
              <w:t xml:space="preserve"> services to dual enrollment students</w:t>
            </w:r>
            <w:r w:rsidR="00FB0522">
              <w:rPr>
                <w:color w:val="000000"/>
              </w:rPr>
              <w:t xml:space="preserve"> and encourage</w:t>
            </w:r>
            <w:r>
              <w:rPr>
                <w:color w:val="000000"/>
              </w:rPr>
              <w:t>s</w:t>
            </w:r>
            <w:r w:rsidR="00FB05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them</w:t>
            </w:r>
            <w:r w:rsidR="00FB0522">
              <w:rPr>
                <w:color w:val="000000"/>
              </w:rPr>
              <w:t xml:space="preserve"> to use the</w:t>
            </w:r>
            <w:r>
              <w:rPr>
                <w:color w:val="000000"/>
              </w:rPr>
              <w:t>se resources.</w:t>
            </w:r>
          </w:p>
        </w:tc>
        <w:tc>
          <w:tcPr>
            <w:tcW w:w="1980" w:type="dxa"/>
          </w:tcPr>
          <w:p w14:paraId="251CCA56" w14:textId="77777777" w:rsidR="00FB0522" w:rsidRDefault="00FB0522" w:rsidP="00FB0522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5C8B0DD9" w14:textId="77777777" w:rsidR="00FB0522" w:rsidRDefault="00FB0522" w:rsidP="00FB0522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5D9F180B" w14:textId="77777777" w:rsidR="00FB0522" w:rsidRDefault="00FB0522" w:rsidP="00FB0522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3B6A5283" w14:textId="77777777" w:rsidR="00FB0522" w:rsidRDefault="00FB0522" w:rsidP="00FB0522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212A9989" w14:textId="78EC305F" w:rsidR="005A649A" w:rsidRPr="00A37FEE" w:rsidRDefault="00FB0522" w:rsidP="00FB0522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590" w:type="dxa"/>
          </w:tcPr>
          <w:p w14:paraId="1343FF7F" w14:textId="58541272" w:rsidR="00F035D7" w:rsidRDefault="00147099" w:rsidP="0014709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dual enrollment students access all campus services?</w:t>
            </w:r>
            <w:r w:rsidR="00F139F9">
              <w:rPr>
                <w:sz w:val="20"/>
                <w:szCs w:val="20"/>
              </w:rPr>
              <w:t xml:space="preserve"> Do we provide dedicate</w:t>
            </w:r>
            <w:r w:rsidR="00E830C1">
              <w:rPr>
                <w:sz w:val="20"/>
                <w:szCs w:val="20"/>
              </w:rPr>
              <w:t>d support services</w:t>
            </w:r>
            <w:r w:rsidR="00F139F9">
              <w:rPr>
                <w:sz w:val="20"/>
                <w:szCs w:val="20"/>
              </w:rPr>
              <w:t xml:space="preserve"> for dual enrollment students?</w:t>
            </w:r>
            <w:r w:rsidR="00747831">
              <w:rPr>
                <w:sz w:val="20"/>
                <w:szCs w:val="20"/>
              </w:rPr>
              <w:t xml:space="preserve"> </w:t>
            </w:r>
            <w:r w:rsidR="009C56DA">
              <w:rPr>
                <w:sz w:val="20"/>
                <w:szCs w:val="20"/>
              </w:rPr>
              <w:t>Do students of color equitably access</w:t>
            </w:r>
            <w:r w:rsidR="00747831">
              <w:rPr>
                <w:sz w:val="20"/>
                <w:szCs w:val="20"/>
              </w:rPr>
              <w:t xml:space="preserve"> th</w:t>
            </w:r>
            <w:r w:rsidR="001D1202">
              <w:rPr>
                <w:sz w:val="20"/>
                <w:szCs w:val="20"/>
              </w:rPr>
              <w:t>e</w:t>
            </w:r>
            <w:r w:rsidR="00747831">
              <w:rPr>
                <w:sz w:val="20"/>
                <w:szCs w:val="20"/>
              </w:rPr>
              <w:t>se services?</w:t>
            </w:r>
          </w:p>
          <w:p w14:paraId="7958FD90" w14:textId="32C62124" w:rsidR="005A649A" w:rsidRPr="001C7B13" w:rsidRDefault="009A1ABC" w:rsidP="0014709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1C7B13">
              <w:rPr>
                <w:sz w:val="20"/>
                <w:szCs w:val="20"/>
              </w:rPr>
              <w:t xml:space="preserve">Are there other resources we could invest in to increase </w:t>
            </w:r>
            <w:r w:rsidR="00747831">
              <w:rPr>
                <w:sz w:val="20"/>
                <w:szCs w:val="20"/>
              </w:rPr>
              <w:t>th</w:t>
            </w:r>
            <w:r w:rsidR="0097618E">
              <w:rPr>
                <w:sz w:val="20"/>
                <w:szCs w:val="20"/>
              </w:rPr>
              <w:t>e</w:t>
            </w:r>
            <w:r w:rsidR="00747831">
              <w:rPr>
                <w:sz w:val="20"/>
                <w:szCs w:val="20"/>
              </w:rPr>
              <w:t xml:space="preserve"> chances that </w:t>
            </w:r>
            <w:r w:rsidR="00D27CFB">
              <w:rPr>
                <w:sz w:val="20"/>
                <w:szCs w:val="20"/>
              </w:rPr>
              <w:t>students</w:t>
            </w:r>
            <w:r w:rsidR="00747831">
              <w:rPr>
                <w:sz w:val="20"/>
                <w:szCs w:val="20"/>
              </w:rPr>
              <w:t xml:space="preserve"> of color</w:t>
            </w:r>
            <w:r w:rsidRPr="001C7B13">
              <w:rPr>
                <w:sz w:val="20"/>
                <w:szCs w:val="20"/>
              </w:rPr>
              <w:t xml:space="preserve"> </w:t>
            </w:r>
            <w:r w:rsidR="00747831">
              <w:rPr>
                <w:sz w:val="20"/>
                <w:szCs w:val="20"/>
              </w:rPr>
              <w:t>will succeed</w:t>
            </w:r>
            <w:r w:rsidRPr="001C7B13">
              <w:rPr>
                <w:sz w:val="20"/>
                <w:szCs w:val="20"/>
              </w:rPr>
              <w:t xml:space="preserve"> in college after high school?</w:t>
            </w:r>
          </w:p>
          <w:p w14:paraId="7A50E9CB" w14:textId="4E22409F" w:rsidR="005144BC" w:rsidRPr="00856EB8" w:rsidRDefault="005144BC" w:rsidP="0014709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8355B">
              <w:rPr>
                <w:sz w:val="20"/>
                <w:szCs w:val="20"/>
              </w:rPr>
              <w:t>What mechanisms are in place to identify students at risk of</w:t>
            </w:r>
            <w:r w:rsidRPr="00967034">
              <w:rPr>
                <w:sz w:val="20"/>
                <w:szCs w:val="20"/>
              </w:rPr>
              <w:t xml:space="preserve"> f</w:t>
            </w:r>
            <w:r>
              <w:rPr>
                <w:sz w:val="20"/>
                <w:szCs w:val="20"/>
              </w:rPr>
              <w:t>ailing courses or f</w:t>
            </w:r>
            <w:r w:rsidRPr="00967034">
              <w:rPr>
                <w:sz w:val="20"/>
                <w:szCs w:val="20"/>
              </w:rPr>
              <w:t xml:space="preserve">alling off </w:t>
            </w:r>
            <w:r>
              <w:rPr>
                <w:sz w:val="20"/>
                <w:szCs w:val="20"/>
              </w:rPr>
              <w:t>selected course</w:t>
            </w:r>
            <w:r w:rsidRPr="00967034">
              <w:rPr>
                <w:sz w:val="20"/>
                <w:szCs w:val="20"/>
              </w:rPr>
              <w:t xml:space="preserve"> plans?</w:t>
            </w:r>
            <w:r w:rsidR="00747831">
              <w:rPr>
                <w:sz w:val="20"/>
                <w:szCs w:val="20"/>
              </w:rPr>
              <w:t xml:space="preserve"> Do those mechanisms identify students of color specifically?</w:t>
            </w:r>
          </w:p>
        </w:tc>
        <w:tc>
          <w:tcPr>
            <w:tcW w:w="3282" w:type="dxa"/>
          </w:tcPr>
          <w:p w14:paraId="0D260676" w14:textId="77777777" w:rsidR="005A649A" w:rsidRDefault="005A649A" w:rsidP="00B024DA"/>
        </w:tc>
      </w:tr>
      <w:tr w:rsidR="00FB0522" w14:paraId="5106AD54" w14:textId="77777777" w:rsidTr="00277082">
        <w:tc>
          <w:tcPr>
            <w:tcW w:w="3235" w:type="dxa"/>
          </w:tcPr>
          <w:p w14:paraId="0423EB65" w14:textId="48AF7E61" w:rsidR="00FB0522" w:rsidRDefault="006E676D" w:rsidP="00C43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The college i</w:t>
            </w:r>
            <w:r w:rsidR="000C268B">
              <w:rPr>
                <w:color w:val="000000"/>
              </w:rPr>
              <w:t>ntegrate students into college life</w:t>
            </w:r>
            <w:r>
              <w:rPr>
                <w:color w:val="000000"/>
              </w:rPr>
              <w:t>.</w:t>
            </w:r>
          </w:p>
        </w:tc>
        <w:tc>
          <w:tcPr>
            <w:tcW w:w="1980" w:type="dxa"/>
          </w:tcPr>
          <w:p w14:paraId="1A4F1BF5" w14:textId="77777777" w:rsidR="00FB0522" w:rsidRDefault="00FB0522" w:rsidP="00FB0522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67F04504" w14:textId="77777777" w:rsidR="00FB0522" w:rsidRDefault="00FB0522" w:rsidP="00FB0522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0794A171" w14:textId="77777777" w:rsidR="00FB0522" w:rsidRDefault="00FB0522" w:rsidP="00FB0522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6C02309C" w14:textId="77777777" w:rsidR="00FB0522" w:rsidRDefault="00FB0522" w:rsidP="00FB0522">
            <w:r w:rsidRPr="00A37FEE">
              <w:rPr>
                <w:rFonts w:cstheme="minorHAnsi"/>
                <w:sz w:val="28"/>
                <w:szCs w:val="28"/>
              </w:rPr>
              <w:lastRenderedPageBreak/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710A237B" w14:textId="2B0FB23B" w:rsidR="00FB0522" w:rsidRPr="00A37FEE" w:rsidRDefault="00FB0522" w:rsidP="00FB0522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590" w:type="dxa"/>
          </w:tcPr>
          <w:p w14:paraId="0E5C9643" w14:textId="0D743F97" w:rsidR="006E676D" w:rsidRDefault="006E676D" w:rsidP="006E676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F0CA6">
              <w:rPr>
                <w:sz w:val="20"/>
                <w:szCs w:val="20"/>
              </w:rPr>
              <w:lastRenderedPageBreak/>
              <w:t xml:space="preserve">At what points are new dual enrollment students </w:t>
            </w:r>
            <w:r>
              <w:rPr>
                <w:sz w:val="20"/>
                <w:szCs w:val="20"/>
              </w:rPr>
              <w:t>made aware of campuses resources and extracurricular activities?</w:t>
            </w:r>
          </w:p>
          <w:p w14:paraId="1431CBAF" w14:textId="1D27FAD8" w:rsidR="00FB0522" w:rsidRDefault="00970C69" w:rsidP="00B024D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How many dual enrollment students participate in campus activities (e.g., student government, clubs</w:t>
            </w:r>
            <w:r w:rsidR="00E970A3">
              <w:rPr>
                <w:sz w:val="20"/>
                <w:szCs w:val="20"/>
              </w:rPr>
              <w:t>, on-campus jobs</w:t>
            </w:r>
            <w:r>
              <w:rPr>
                <w:sz w:val="20"/>
                <w:szCs w:val="20"/>
              </w:rPr>
              <w:t>)?</w:t>
            </w:r>
            <w:r w:rsidR="007B4A97">
              <w:rPr>
                <w:sz w:val="20"/>
                <w:szCs w:val="20"/>
              </w:rPr>
              <w:t xml:space="preserve"> </w:t>
            </w:r>
            <w:r w:rsidR="00EE5453">
              <w:rPr>
                <w:sz w:val="20"/>
                <w:szCs w:val="20"/>
              </w:rPr>
              <w:t>Do students of color participate</w:t>
            </w:r>
            <w:r w:rsidR="00747831">
              <w:rPr>
                <w:sz w:val="20"/>
                <w:szCs w:val="20"/>
              </w:rPr>
              <w:t xml:space="preserve"> equitably? </w:t>
            </w:r>
            <w:r w:rsidR="007B4A97">
              <w:rPr>
                <w:sz w:val="20"/>
                <w:szCs w:val="20"/>
              </w:rPr>
              <w:t>What could we do to increase participation</w:t>
            </w:r>
            <w:r w:rsidR="00747831">
              <w:rPr>
                <w:sz w:val="20"/>
                <w:szCs w:val="20"/>
              </w:rPr>
              <w:t xml:space="preserve"> by students of color</w:t>
            </w:r>
            <w:r w:rsidR="007B4A97">
              <w:rPr>
                <w:sz w:val="20"/>
                <w:szCs w:val="20"/>
              </w:rPr>
              <w:t>?</w:t>
            </w:r>
          </w:p>
          <w:p w14:paraId="2D0022D1" w14:textId="0795C04F" w:rsidR="005144BC" w:rsidRPr="00970C69" w:rsidRDefault="000710F4" w:rsidP="00B024D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What do we do</w:t>
            </w:r>
            <w:r w:rsidR="005144BC">
              <w:rPr>
                <w:color w:val="000000"/>
                <w:sz w:val="20"/>
                <w:szCs w:val="20"/>
              </w:rPr>
              <w:t xml:space="preserve"> to </w:t>
            </w:r>
            <w:r w:rsidR="005144BC" w:rsidRPr="0088355B">
              <w:rPr>
                <w:color w:val="000000"/>
                <w:sz w:val="20"/>
                <w:szCs w:val="20"/>
              </w:rPr>
              <w:t>increase students’ sense of belonging and confidence</w:t>
            </w:r>
            <w:r w:rsidR="00747831">
              <w:rPr>
                <w:color w:val="000000"/>
                <w:sz w:val="20"/>
                <w:szCs w:val="20"/>
              </w:rPr>
              <w:t>, especially for students of color</w:t>
            </w:r>
            <w:r w:rsidR="005144BC">
              <w:rPr>
                <w:color w:val="000000"/>
                <w:sz w:val="20"/>
                <w:szCs w:val="20"/>
              </w:rPr>
              <w:t>?</w:t>
            </w:r>
            <w:r>
              <w:rPr>
                <w:color w:val="000000"/>
                <w:sz w:val="20"/>
                <w:szCs w:val="20"/>
              </w:rPr>
              <w:t xml:space="preserve"> What more could we do?</w:t>
            </w:r>
          </w:p>
        </w:tc>
        <w:tc>
          <w:tcPr>
            <w:tcW w:w="3282" w:type="dxa"/>
          </w:tcPr>
          <w:p w14:paraId="79446C96" w14:textId="77777777" w:rsidR="00FB0522" w:rsidRDefault="00FB0522" w:rsidP="00B024DA"/>
        </w:tc>
      </w:tr>
    </w:tbl>
    <w:p w14:paraId="63F17D55" w14:textId="3226A025" w:rsidR="00455374" w:rsidRDefault="00455374">
      <w:r>
        <w:br w:type="page"/>
      </w:r>
    </w:p>
    <w:tbl>
      <w:tblPr>
        <w:tblStyle w:val="TableGrid"/>
        <w:tblW w:w="13093" w:type="dxa"/>
        <w:tblLook w:val="04A0" w:firstRow="1" w:lastRow="0" w:firstColumn="1" w:lastColumn="0" w:noHBand="0" w:noVBand="1"/>
      </w:tblPr>
      <w:tblGrid>
        <w:gridCol w:w="3235"/>
        <w:gridCol w:w="1980"/>
        <w:gridCol w:w="4590"/>
        <w:gridCol w:w="3288"/>
      </w:tblGrid>
      <w:tr w:rsidR="00455374" w:rsidRPr="00D60AE6" w14:paraId="732EE393" w14:textId="77777777" w:rsidTr="00277082">
        <w:trPr>
          <w:trHeight w:val="864"/>
        </w:trPr>
        <w:tc>
          <w:tcPr>
            <w:tcW w:w="3235" w:type="dxa"/>
            <w:shd w:val="clear" w:color="auto" w:fill="E7E6E6" w:themeFill="background2"/>
          </w:tcPr>
          <w:p w14:paraId="42620A35" w14:textId="77777777" w:rsidR="00455374" w:rsidRPr="00D60AE6" w:rsidRDefault="00455374" w:rsidP="00E7336A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lastRenderedPageBreak/>
              <w:t xml:space="preserve">Principle </w:t>
            </w:r>
            <w:r>
              <w:rPr>
                <w:b/>
                <w:bCs/>
              </w:rPr>
              <w:t>IV</w:t>
            </w:r>
            <w:r w:rsidRPr="00D60AE6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F51060">
              <w:rPr>
                <w:b/>
                <w:bCs/>
              </w:rPr>
              <w:t>Provide high-quality instruction that builds students’ competence and confidence</w:t>
            </w:r>
          </w:p>
        </w:tc>
        <w:tc>
          <w:tcPr>
            <w:tcW w:w="1980" w:type="dxa"/>
            <w:shd w:val="clear" w:color="auto" w:fill="E7E6E6" w:themeFill="background2"/>
          </w:tcPr>
          <w:p w14:paraId="462E7569" w14:textId="77777777" w:rsidR="00455374" w:rsidRPr="00D60AE6" w:rsidRDefault="00455374" w:rsidP="00E7336A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t>Stage of Adoption at Our College</w:t>
            </w:r>
          </w:p>
        </w:tc>
        <w:tc>
          <w:tcPr>
            <w:tcW w:w="4590" w:type="dxa"/>
            <w:shd w:val="clear" w:color="auto" w:fill="E7E6E6" w:themeFill="background2"/>
          </w:tcPr>
          <w:p w14:paraId="7F5B1508" w14:textId="77777777" w:rsidR="00455374" w:rsidRPr="00D60AE6" w:rsidRDefault="00455374" w:rsidP="00E7336A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t>Guiding Questions</w:t>
            </w:r>
          </w:p>
        </w:tc>
        <w:tc>
          <w:tcPr>
            <w:tcW w:w="3288" w:type="dxa"/>
            <w:shd w:val="clear" w:color="auto" w:fill="E7E6E6" w:themeFill="background2"/>
          </w:tcPr>
          <w:p w14:paraId="6442D694" w14:textId="77777777" w:rsidR="00455374" w:rsidRPr="00D60AE6" w:rsidRDefault="00455374" w:rsidP="00E7336A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t>Opportunities for Improvement and Next Steps</w:t>
            </w:r>
          </w:p>
        </w:tc>
      </w:tr>
      <w:tr w:rsidR="00455374" w14:paraId="41D77C04" w14:textId="77777777" w:rsidTr="00277082">
        <w:tc>
          <w:tcPr>
            <w:tcW w:w="3235" w:type="dxa"/>
          </w:tcPr>
          <w:p w14:paraId="68DD693F" w14:textId="77777777" w:rsidR="00455374" w:rsidRDefault="00455374" w:rsidP="00E7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The college works with district and school partners to align high school and college curricula and pedagogy.</w:t>
            </w:r>
          </w:p>
        </w:tc>
        <w:tc>
          <w:tcPr>
            <w:tcW w:w="1980" w:type="dxa"/>
          </w:tcPr>
          <w:p w14:paraId="111B96FE" w14:textId="77777777" w:rsidR="00455374" w:rsidRDefault="00455374" w:rsidP="00E7336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6A7C4079" w14:textId="77777777" w:rsidR="00455374" w:rsidRDefault="00455374" w:rsidP="00E7336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3BC2569F" w14:textId="77777777" w:rsidR="00455374" w:rsidRDefault="00455374" w:rsidP="00E7336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2981E47C" w14:textId="77777777" w:rsidR="00455374" w:rsidRDefault="00455374" w:rsidP="00E7336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772730E6" w14:textId="77777777" w:rsidR="00455374" w:rsidRPr="00A37FEE" w:rsidRDefault="00455374" w:rsidP="00E7336A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590" w:type="dxa"/>
          </w:tcPr>
          <w:p w14:paraId="358BEF2D" w14:textId="77777777" w:rsidR="00455374" w:rsidRDefault="00455374" w:rsidP="00E7336A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course sequences determine whether middle and high school students are on a college track? Does the curricula and instruction in those courses align with the college’s program requirements?</w:t>
            </w:r>
          </w:p>
          <w:p w14:paraId="5463627E" w14:textId="349A1FAE" w:rsidR="00455374" w:rsidRDefault="00455374" w:rsidP="00E7336A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we have mechanisms for college and high school instructors to meet to align curricular standards and share effective teaching practices? How frequently do these meetings take place? </w:t>
            </w:r>
            <w:r w:rsidR="00747831">
              <w:rPr>
                <w:sz w:val="20"/>
                <w:szCs w:val="20"/>
              </w:rPr>
              <w:t xml:space="preserve"> Do they regularly address teaching practices that are most effective with students of color? </w:t>
            </w:r>
          </w:p>
          <w:p w14:paraId="03C6711D" w14:textId="77777777" w:rsidR="00455374" w:rsidRPr="00963938" w:rsidRDefault="00455374" w:rsidP="00E7336A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we take steps to connect our faculty with instructors in under-resourced and high-poverty schools?</w:t>
            </w:r>
          </w:p>
        </w:tc>
        <w:tc>
          <w:tcPr>
            <w:tcW w:w="3288" w:type="dxa"/>
          </w:tcPr>
          <w:p w14:paraId="6EEE2A3E" w14:textId="77777777" w:rsidR="00455374" w:rsidRDefault="00455374" w:rsidP="00E7336A"/>
        </w:tc>
      </w:tr>
      <w:tr w:rsidR="00455374" w14:paraId="7484C860" w14:textId="77777777" w:rsidTr="00277082">
        <w:tc>
          <w:tcPr>
            <w:tcW w:w="3235" w:type="dxa"/>
          </w:tcPr>
          <w:p w14:paraId="02BD8A16" w14:textId="77777777" w:rsidR="00455374" w:rsidRDefault="00455374" w:rsidP="00E7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Faculty and staff work to acclimate new dual enrollment students to college expectations.</w:t>
            </w:r>
          </w:p>
        </w:tc>
        <w:tc>
          <w:tcPr>
            <w:tcW w:w="1980" w:type="dxa"/>
          </w:tcPr>
          <w:p w14:paraId="3C671F4C" w14:textId="77777777" w:rsidR="00455374" w:rsidRDefault="00455374" w:rsidP="00E7336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5B286E04" w14:textId="77777777" w:rsidR="00455374" w:rsidRDefault="00455374" w:rsidP="00E7336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39118444" w14:textId="77777777" w:rsidR="00455374" w:rsidRDefault="00455374" w:rsidP="00E7336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700C055C" w14:textId="77777777" w:rsidR="00455374" w:rsidRDefault="00455374" w:rsidP="00E7336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18368067" w14:textId="77777777" w:rsidR="00455374" w:rsidRPr="00A37FEE" w:rsidRDefault="00455374" w:rsidP="00E7336A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590" w:type="dxa"/>
          </w:tcPr>
          <w:p w14:paraId="7DE8AB22" w14:textId="0104B6FC" w:rsidR="00455374" w:rsidRDefault="00455374" w:rsidP="00E7336A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we require dual enrollment students to attend an orientation (either general or specific to dual enrollment students)?</w:t>
            </w:r>
            <w:r w:rsidR="00747831">
              <w:rPr>
                <w:sz w:val="20"/>
                <w:szCs w:val="20"/>
              </w:rPr>
              <w:t xml:space="preserve">  If not required, do students of color equitably participate?</w:t>
            </w:r>
          </w:p>
          <w:p w14:paraId="61FA2EA3" w14:textId="05BF4E9D" w:rsidR="00455374" w:rsidRPr="00F22BE0" w:rsidRDefault="00455374" w:rsidP="00E7336A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we require</w:t>
            </w:r>
            <w:r w:rsidRPr="00856E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dual enrollment students to take a </w:t>
            </w:r>
            <w:r w:rsidRPr="00856EB8">
              <w:rPr>
                <w:sz w:val="20"/>
                <w:szCs w:val="20"/>
              </w:rPr>
              <w:t>college success course?</w:t>
            </w:r>
            <w:r w:rsidR="00747831">
              <w:rPr>
                <w:sz w:val="20"/>
                <w:szCs w:val="20"/>
              </w:rPr>
              <w:t xml:space="preserve"> If available but not required, do students of color equitably participate?</w:t>
            </w:r>
          </w:p>
        </w:tc>
        <w:tc>
          <w:tcPr>
            <w:tcW w:w="3288" w:type="dxa"/>
          </w:tcPr>
          <w:p w14:paraId="55DC03A6" w14:textId="77777777" w:rsidR="00455374" w:rsidRDefault="00455374" w:rsidP="00E7336A"/>
        </w:tc>
      </w:tr>
      <w:tr w:rsidR="00455374" w14:paraId="3C879F5C" w14:textId="77777777" w:rsidTr="00277082">
        <w:tc>
          <w:tcPr>
            <w:tcW w:w="3235" w:type="dxa"/>
          </w:tcPr>
          <w:p w14:paraId="2507F93F" w14:textId="77777777" w:rsidR="00455374" w:rsidRDefault="00455374" w:rsidP="00E7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College faculty provide students with excellent teaching, including opportunities for active and co-curricular learning.</w:t>
            </w:r>
          </w:p>
        </w:tc>
        <w:tc>
          <w:tcPr>
            <w:tcW w:w="1980" w:type="dxa"/>
          </w:tcPr>
          <w:p w14:paraId="3DF1AECB" w14:textId="77777777" w:rsidR="00455374" w:rsidRDefault="00455374" w:rsidP="00E7336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7BCB7177" w14:textId="77777777" w:rsidR="00455374" w:rsidRDefault="00455374" w:rsidP="00E7336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46CCEC9F" w14:textId="77777777" w:rsidR="00455374" w:rsidRDefault="00455374" w:rsidP="00E7336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3E9E7C7C" w14:textId="77777777" w:rsidR="00455374" w:rsidRDefault="00455374" w:rsidP="00E7336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611A6A06" w14:textId="77777777" w:rsidR="00455374" w:rsidRPr="00A37FEE" w:rsidRDefault="00455374" w:rsidP="00E7336A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590" w:type="dxa"/>
          </w:tcPr>
          <w:p w14:paraId="4D62653C" w14:textId="77777777" w:rsidR="00455374" w:rsidRDefault="00455374" w:rsidP="00E7336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How do we ensure that the quality of teaching in courses taken by dual enrollment students is high? What do we do to ensure high-quality teaching in online courses that dual enrollment students may take?</w:t>
            </w:r>
          </w:p>
          <w:p w14:paraId="52D28EB4" w14:textId="77777777" w:rsidR="00455374" w:rsidRPr="00856EB8" w:rsidRDefault="00455374" w:rsidP="00E7336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56EB8">
              <w:rPr>
                <w:color w:val="000000"/>
                <w:sz w:val="20"/>
                <w:szCs w:val="20"/>
              </w:rPr>
              <w:t>Do we provide opportunities for active and co-curricular learning to inspire student interests and aspiration in college programs?</w:t>
            </w:r>
          </w:p>
          <w:p w14:paraId="72B97C69" w14:textId="2167C994" w:rsidR="00455374" w:rsidRPr="00856EB8" w:rsidRDefault="00455374" w:rsidP="00E7336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How do we ensure </w:t>
            </w:r>
            <w:r w:rsidRPr="00856EB8">
              <w:rPr>
                <w:color w:val="000000"/>
                <w:sz w:val="20"/>
                <w:szCs w:val="20"/>
              </w:rPr>
              <w:t xml:space="preserve">equitable </w:t>
            </w:r>
            <w:r>
              <w:rPr>
                <w:color w:val="000000"/>
                <w:sz w:val="20"/>
                <w:szCs w:val="20"/>
              </w:rPr>
              <w:t xml:space="preserve">access to these opportunities </w:t>
            </w:r>
            <w:r w:rsidR="00B20999">
              <w:rPr>
                <w:color w:val="000000"/>
                <w:sz w:val="20"/>
                <w:szCs w:val="20"/>
              </w:rPr>
              <w:t>for</w:t>
            </w:r>
            <w:r w:rsidRPr="00856EB8">
              <w:rPr>
                <w:color w:val="000000"/>
                <w:sz w:val="20"/>
                <w:szCs w:val="20"/>
              </w:rPr>
              <w:t xml:space="preserve"> students of color?</w:t>
            </w:r>
          </w:p>
        </w:tc>
        <w:tc>
          <w:tcPr>
            <w:tcW w:w="3288" w:type="dxa"/>
          </w:tcPr>
          <w:p w14:paraId="50E6ACFF" w14:textId="77777777" w:rsidR="00455374" w:rsidRDefault="00455374" w:rsidP="00E7336A"/>
        </w:tc>
      </w:tr>
      <w:tr w:rsidR="00455374" w14:paraId="571F7F6E" w14:textId="77777777" w:rsidTr="00277082">
        <w:tc>
          <w:tcPr>
            <w:tcW w:w="3235" w:type="dxa"/>
          </w:tcPr>
          <w:p w14:paraId="39F95567" w14:textId="77777777" w:rsidR="00455374" w:rsidRDefault="00455374" w:rsidP="00E7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Faculty use culturally and linguistically responsive pedagogy.</w:t>
            </w:r>
          </w:p>
        </w:tc>
        <w:tc>
          <w:tcPr>
            <w:tcW w:w="1980" w:type="dxa"/>
          </w:tcPr>
          <w:p w14:paraId="2D4E271D" w14:textId="77777777" w:rsidR="00455374" w:rsidRDefault="00455374" w:rsidP="00E7336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2A3F3D15" w14:textId="77777777" w:rsidR="00455374" w:rsidRDefault="00455374" w:rsidP="00E7336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57171549" w14:textId="77777777" w:rsidR="00455374" w:rsidRDefault="00455374" w:rsidP="00E7336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2B987660" w14:textId="77777777" w:rsidR="00455374" w:rsidRDefault="00455374" w:rsidP="00E7336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13020716" w14:textId="77777777" w:rsidR="00455374" w:rsidRPr="00A37FEE" w:rsidRDefault="00455374" w:rsidP="00E7336A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590" w:type="dxa"/>
          </w:tcPr>
          <w:p w14:paraId="75AD4233" w14:textId="0D4EED66" w:rsidR="00455374" w:rsidRPr="00856EB8" w:rsidRDefault="00455374" w:rsidP="00E7336A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we encourage faculty to practice culturally and linguistically responsive teaching? Have we committed to an anti-racist curriculum?</w:t>
            </w:r>
          </w:p>
          <w:p w14:paraId="12D1A40D" w14:textId="77777777" w:rsidR="00455374" w:rsidRPr="00856EB8" w:rsidRDefault="00455374" w:rsidP="00E7336A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56EB8">
              <w:rPr>
                <w:sz w:val="20"/>
                <w:szCs w:val="20"/>
              </w:rPr>
              <w:t>Do faculty receive professional development on culturally and linguistically responsive pedagogy</w:t>
            </w:r>
            <w:r>
              <w:rPr>
                <w:sz w:val="20"/>
                <w:szCs w:val="20"/>
              </w:rPr>
              <w:t xml:space="preserve"> and building an anti-racist curriculum</w:t>
            </w:r>
            <w:r w:rsidRPr="00856EB8">
              <w:rPr>
                <w:sz w:val="20"/>
                <w:szCs w:val="20"/>
              </w:rPr>
              <w:t>?</w:t>
            </w:r>
          </w:p>
          <w:p w14:paraId="0F8F5494" w14:textId="7E61AE72" w:rsidR="00455374" w:rsidRPr="00856EB8" w:rsidRDefault="00455374" w:rsidP="00E7336A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we working to increase the r</w:t>
            </w:r>
            <w:r w:rsidRPr="00856EB8">
              <w:rPr>
                <w:rFonts w:cstheme="minorHAnsi"/>
                <w:sz w:val="20"/>
                <w:szCs w:val="20"/>
              </w:rPr>
              <w:t>ecruitment</w:t>
            </w:r>
            <w:r>
              <w:rPr>
                <w:rFonts w:cstheme="minorHAnsi"/>
                <w:sz w:val="20"/>
                <w:szCs w:val="20"/>
              </w:rPr>
              <w:t xml:space="preserve"> and retention of</w:t>
            </w:r>
            <w:r w:rsidRPr="00856EB8">
              <w:rPr>
                <w:rFonts w:cstheme="minorHAnsi"/>
                <w:sz w:val="20"/>
                <w:szCs w:val="20"/>
              </w:rPr>
              <w:t xml:space="preserve"> instructors of color?</w:t>
            </w:r>
          </w:p>
        </w:tc>
        <w:tc>
          <w:tcPr>
            <w:tcW w:w="3288" w:type="dxa"/>
          </w:tcPr>
          <w:p w14:paraId="08AC5AAE" w14:textId="77777777" w:rsidR="00455374" w:rsidRDefault="00455374" w:rsidP="00E7336A"/>
        </w:tc>
      </w:tr>
      <w:tr w:rsidR="00455374" w14:paraId="2D40C581" w14:textId="77777777" w:rsidTr="00277082">
        <w:tc>
          <w:tcPr>
            <w:tcW w:w="3235" w:type="dxa"/>
          </w:tcPr>
          <w:p w14:paraId="6E687DF8" w14:textId="391A2BB1" w:rsidR="00455374" w:rsidRDefault="00455374" w:rsidP="00E7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The college has created structures for college faculty and department chairs overseeing instruction to form collaborative relationships with high school instructors.</w:t>
            </w:r>
          </w:p>
        </w:tc>
        <w:tc>
          <w:tcPr>
            <w:tcW w:w="1980" w:type="dxa"/>
          </w:tcPr>
          <w:p w14:paraId="39B57939" w14:textId="77777777" w:rsidR="00455374" w:rsidRDefault="00455374" w:rsidP="00E7336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01F8495E" w14:textId="77777777" w:rsidR="00455374" w:rsidRDefault="00455374" w:rsidP="00E7336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2D233D78" w14:textId="77777777" w:rsidR="00455374" w:rsidRDefault="00455374" w:rsidP="00E7336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3BF9DF6A" w14:textId="77777777" w:rsidR="00455374" w:rsidRDefault="00455374" w:rsidP="00E7336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7BFCC689" w14:textId="77777777" w:rsidR="00455374" w:rsidRPr="00A37FEE" w:rsidRDefault="00455374" w:rsidP="00E7336A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590" w:type="dxa"/>
          </w:tcPr>
          <w:p w14:paraId="2B597E97" w14:textId="77777777" w:rsidR="00455374" w:rsidRPr="00856EB8" w:rsidRDefault="00455374" w:rsidP="00E7336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56EB8">
              <w:rPr>
                <w:sz w:val="20"/>
                <w:szCs w:val="20"/>
              </w:rPr>
              <w:t>Do we conduct regular classroom observations at partner high schools?</w:t>
            </w:r>
          </w:p>
          <w:p w14:paraId="235A3469" w14:textId="500F4151" w:rsidR="00455374" w:rsidRPr="00856EB8" w:rsidRDefault="00455374" w:rsidP="00E7336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56EB8">
              <w:rPr>
                <w:sz w:val="20"/>
                <w:szCs w:val="20"/>
              </w:rPr>
              <w:t>Do we share syllabi, textbooks, and assignments with high school instructors?</w:t>
            </w:r>
            <w:r w:rsidR="00747831">
              <w:rPr>
                <w:sz w:val="20"/>
                <w:szCs w:val="20"/>
              </w:rPr>
              <w:t xml:space="preserve"> Do they include content relevant to achieving equitable outcomes for students of color?</w:t>
            </w:r>
          </w:p>
          <w:p w14:paraId="5699538B" w14:textId="77777777" w:rsidR="00455374" w:rsidRPr="00856EB8" w:rsidRDefault="00455374" w:rsidP="00E7336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we invite</w:t>
            </w:r>
            <w:r w:rsidRPr="00856EB8">
              <w:rPr>
                <w:sz w:val="20"/>
                <w:szCs w:val="20"/>
              </w:rPr>
              <w:t xml:space="preserve"> high school faculty to college departments meetings and trainings?</w:t>
            </w:r>
          </w:p>
          <w:p w14:paraId="5326EC90" w14:textId="77777777" w:rsidR="00455374" w:rsidRPr="00856EB8" w:rsidRDefault="00455374" w:rsidP="00E7336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56EB8">
              <w:rPr>
                <w:sz w:val="20"/>
                <w:szCs w:val="20"/>
              </w:rPr>
              <w:t>Should we consider seeking accreditation from the National Association of Concurrent Enrolment Partnerships?</w:t>
            </w:r>
          </w:p>
        </w:tc>
        <w:tc>
          <w:tcPr>
            <w:tcW w:w="3288" w:type="dxa"/>
          </w:tcPr>
          <w:p w14:paraId="174E2DD3" w14:textId="77777777" w:rsidR="00455374" w:rsidRDefault="00455374" w:rsidP="00E7336A"/>
        </w:tc>
      </w:tr>
      <w:tr w:rsidR="00455374" w14:paraId="6B1880CF" w14:textId="77777777" w:rsidTr="00277082">
        <w:tc>
          <w:tcPr>
            <w:tcW w:w="3235" w:type="dxa"/>
          </w:tcPr>
          <w:p w14:paraId="28E5B524" w14:textId="77777777" w:rsidR="00455374" w:rsidRPr="00185367" w:rsidRDefault="00455374" w:rsidP="00E7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color w:val="000000"/>
              </w:rPr>
              <w:t>College leaders encourage and support faculty to assess their teaching practices with equity in mind, including evaluating impact on students of color.</w:t>
            </w:r>
          </w:p>
        </w:tc>
        <w:tc>
          <w:tcPr>
            <w:tcW w:w="1980" w:type="dxa"/>
          </w:tcPr>
          <w:p w14:paraId="0F62E04D" w14:textId="77777777" w:rsidR="00455374" w:rsidRDefault="00455374" w:rsidP="00E7336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5F43A29E" w14:textId="77777777" w:rsidR="00455374" w:rsidRDefault="00455374" w:rsidP="00E7336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40C26D87" w14:textId="77777777" w:rsidR="00455374" w:rsidRDefault="00455374" w:rsidP="00E7336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7DF09D9E" w14:textId="77777777" w:rsidR="00455374" w:rsidRDefault="00455374" w:rsidP="00E7336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12DBC4D7" w14:textId="77777777" w:rsidR="00455374" w:rsidRDefault="00455374" w:rsidP="00E7336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590" w:type="dxa"/>
          </w:tcPr>
          <w:p w14:paraId="0CE64469" w14:textId="77777777" w:rsidR="00455374" w:rsidRPr="0041351C" w:rsidRDefault="00455374" w:rsidP="00E7336A">
            <w:pPr>
              <w:pStyle w:val="BulCal12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56EB8">
              <w:rPr>
                <w:rFonts w:asciiTheme="minorHAnsi" w:hAnsiTheme="minorHAnsi" w:cstheme="minorHAnsi"/>
                <w:sz w:val="20"/>
                <w:szCs w:val="20"/>
              </w:rPr>
              <w:t>Do instructors have opportunities to learn about racial equity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examine outcomes of students of color in their classes compared to white students, </w:t>
            </w:r>
            <w:r w:rsidRPr="00856EB8">
              <w:rPr>
                <w:rFonts w:asciiTheme="minorHAnsi" w:hAnsiTheme="minorHAnsi" w:cstheme="minorHAnsi"/>
                <w:sz w:val="20"/>
                <w:szCs w:val="20"/>
              </w:rPr>
              <w:t>reflect on which practices currently inhibit equity, and develop and implement plans to counteract inequitable practices?</w:t>
            </w:r>
          </w:p>
          <w:p w14:paraId="715214E2" w14:textId="6577DBA0" w:rsidR="00747831" w:rsidRPr="00856EB8" w:rsidRDefault="00747831" w:rsidP="00E7336A">
            <w:pPr>
              <w:pStyle w:val="BulCal12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Are these </w:t>
            </w:r>
            <w:r w:rsidR="00BA6CA3">
              <w:rPr>
                <w:rFonts w:cstheme="minorHAnsi"/>
                <w:sz w:val="20"/>
                <w:szCs w:val="20"/>
              </w:rPr>
              <w:t>opportunities</w:t>
            </w:r>
            <w:r>
              <w:rPr>
                <w:rFonts w:cstheme="minorHAnsi"/>
                <w:sz w:val="20"/>
                <w:szCs w:val="20"/>
              </w:rPr>
              <w:t xml:space="preserve"> mandatory?  If not, what percentage of faculty participate?</w:t>
            </w:r>
          </w:p>
        </w:tc>
        <w:tc>
          <w:tcPr>
            <w:tcW w:w="3288" w:type="dxa"/>
          </w:tcPr>
          <w:p w14:paraId="74F80D05" w14:textId="77777777" w:rsidR="00455374" w:rsidRDefault="00455374" w:rsidP="00E7336A"/>
        </w:tc>
      </w:tr>
    </w:tbl>
    <w:p w14:paraId="618B5125" w14:textId="1D3B5EFA" w:rsidR="00455374" w:rsidRDefault="00455374"/>
    <w:p w14:paraId="09B75758" w14:textId="77777777" w:rsidR="00455374" w:rsidRDefault="00455374">
      <w:r>
        <w:br w:type="page"/>
      </w:r>
    </w:p>
    <w:tbl>
      <w:tblPr>
        <w:tblStyle w:val="TableGrid"/>
        <w:tblW w:w="13061" w:type="dxa"/>
        <w:tblLook w:val="04A0" w:firstRow="1" w:lastRow="0" w:firstColumn="1" w:lastColumn="0" w:noHBand="0" w:noVBand="1"/>
      </w:tblPr>
      <w:tblGrid>
        <w:gridCol w:w="3237"/>
        <w:gridCol w:w="1978"/>
        <w:gridCol w:w="4608"/>
        <w:gridCol w:w="3238"/>
      </w:tblGrid>
      <w:tr w:rsidR="00AD18AE" w14:paraId="4148B1C2" w14:textId="77777777" w:rsidTr="002C71EA">
        <w:tc>
          <w:tcPr>
            <w:tcW w:w="3237" w:type="dxa"/>
            <w:shd w:val="clear" w:color="auto" w:fill="E7E6E6" w:themeFill="background2"/>
          </w:tcPr>
          <w:p w14:paraId="26F9EF6C" w14:textId="15B259BE" w:rsidR="00AD18AE" w:rsidRPr="00D60AE6" w:rsidRDefault="00AD18AE" w:rsidP="00B024DA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lastRenderedPageBreak/>
              <w:t xml:space="preserve">Principle </w:t>
            </w:r>
            <w:r>
              <w:rPr>
                <w:b/>
                <w:bCs/>
              </w:rPr>
              <w:t xml:space="preserve">V: </w:t>
            </w:r>
            <w:r w:rsidR="008939FC" w:rsidRPr="008939FC">
              <w:rPr>
                <w:b/>
                <w:bCs/>
              </w:rPr>
              <w:t>Organize teams and develop relationships to maximize potential</w:t>
            </w:r>
          </w:p>
        </w:tc>
        <w:tc>
          <w:tcPr>
            <w:tcW w:w="1978" w:type="dxa"/>
            <w:shd w:val="clear" w:color="auto" w:fill="E7E6E6" w:themeFill="background2"/>
          </w:tcPr>
          <w:p w14:paraId="5D62D0E8" w14:textId="77777777" w:rsidR="00AD18AE" w:rsidRPr="00D60AE6" w:rsidRDefault="00AD18AE" w:rsidP="00B024DA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t>Stage of Adoption at Our College</w:t>
            </w:r>
          </w:p>
        </w:tc>
        <w:tc>
          <w:tcPr>
            <w:tcW w:w="4608" w:type="dxa"/>
            <w:shd w:val="clear" w:color="auto" w:fill="E7E6E6" w:themeFill="background2"/>
          </w:tcPr>
          <w:p w14:paraId="32F549D8" w14:textId="77777777" w:rsidR="00AD18AE" w:rsidRPr="00D60AE6" w:rsidRDefault="00AD18AE" w:rsidP="00B024DA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t>Guiding Questions</w:t>
            </w:r>
          </w:p>
        </w:tc>
        <w:tc>
          <w:tcPr>
            <w:tcW w:w="3238" w:type="dxa"/>
            <w:shd w:val="clear" w:color="auto" w:fill="E7E6E6" w:themeFill="background2"/>
          </w:tcPr>
          <w:p w14:paraId="071EBD16" w14:textId="77777777" w:rsidR="00AD18AE" w:rsidRPr="00D60AE6" w:rsidRDefault="00AD18AE" w:rsidP="00B024DA">
            <w:pPr>
              <w:rPr>
                <w:b/>
                <w:bCs/>
              </w:rPr>
            </w:pPr>
            <w:r w:rsidRPr="00D60AE6">
              <w:rPr>
                <w:b/>
                <w:bCs/>
              </w:rPr>
              <w:t>Opportunities for Improvement and Next Steps</w:t>
            </w:r>
          </w:p>
        </w:tc>
      </w:tr>
      <w:tr w:rsidR="00AD18AE" w14:paraId="66DFB996" w14:textId="77777777" w:rsidTr="002C71EA">
        <w:tc>
          <w:tcPr>
            <w:tcW w:w="3237" w:type="dxa"/>
          </w:tcPr>
          <w:p w14:paraId="1CD8453B" w14:textId="57CC4B10" w:rsidR="00AD18AE" w:rsidRDefault="00E63960" w:rsidP="00B024DA">
            <w:r>
              <w:t>Senior leaders</w:t>
            </w:r>
            <w:r w:rsidR="00E11930">
              <w:t xml:space="preserve"> elevate </w:t>
            </w:r>
            <w:r w:rsidR="00653C42">
              <w:t>an</w:t>
            </w:r>
            <w:r w:rsidR="007A3B24">
              <w:t xml:space="preserve"> equity-focused dual enrollment team</w:t>
            </w:r>
            <w:r w:rsidR="00653C42">
              <w:t>.</w:t>
            </w:r>
          </w:p>
        </w:tc>
        <w:tc>
          <w:tcPr>
            <w:tcW w:w="1978" w:type="dxa"/>
          </w:tcPr>
          <w:p w14:paraId="2FE4B589" w14:textId="77777777" w:rsidR="00AD18AE" w:rsidRDefault="00AD18AE" w:rsidP="00B024D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74151F16" w14:textId="77777777" w:rsidR="00AD18AE" w:rsidRDefault="00AD18AE" w:rsidP="00B024D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6956726B" w14:textId="77777777" w:rsidR="00AD18AE" w:rsidRDefault="00AD18AE" w:rsidP="00B024D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34707493" w14:textId="77777777" w:rsidR="00AD18AE" w:rsidRDefault="00AD18AE" w:rsidP="00B024D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5934EEFD" w14:textId="77777777" w:rsidR="00AD18AE" w:rsidRDefault="00AD18AE" w:rsidP="00B024D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608" w:type="dxa"/>
          </w:tcPr>
          <w:p w14:paraId="681EC873" w14:textId="07C9B16D" w:rsidR="00212432" w:rsidRDefault="00212432" w:rsidP="00A60B2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212432">
              <w:rPr>
                <w:sz w:val="20"/>
                <w:szCs w:val="20"/>
              </w:rPr>
              <w:t>Who at the institution is responsible for monitoring and improving the</w:t>
            </w:r>
            <w:r w:rsidR="00A60B29">
              <w:rPr>
                <w:sz w:val="20"/>
                <w:szCs w:val="20"/>
              </w:rPr>
              <w:t xml:space="preserve"> access and</w:t>
            </w:r>
            <w:r w:rsidRPr="00212432">
              <w:rPr>
                <w:sz w:val="20"/>
                <w:szCs w:val="20"/>
              </w:rPr>
              <w:t xml:space="preserve"> success of dual enrollment students? </w:t>
            </w:r>
            <w:r w:rsidR="002167C5">
              <w:rPr>
                <w:sz w:val="20"/>
                <w:szCs w:val="20"/>
              </w:rPr>
              <w:t>Have we devoted sufficient resources to this function?</w:t>
            </w:r>
          </w:p>
          <w:p w14:paraId="5EC1339A" w14:textId="3F52F056" w:rsidR="000B23B0" w:rsidRPr="00E837E2" w:rsidRDefault="00A60B29" w:rsidP="00E837E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</w:t>
            </w:r>
            <w:r w:rsidR="00653C42">
              <w:rPr>
                <w:sz w:val="20"/>
                <w:szCs w:val="20"/>
              </w:rPr>
              <w:t>we</w:t>
            </w:r>
            <w:r w:rsidRPr="00A60B29">
              <w:rPr>
                <w:sz w:val="20"/>
                <w:szCs w:val="20"/>
              </w:rPr>
              <w:t xml:space="preserve"> consider</w:t>
            </w:r>
            <w:r w:rsidR="00D84779">
              <w:rPr>
                <w:sz w:val="20"/>
                <w:szCs w:val="20"/>
              </w:rPr>
              <w:t xml:space="preserve"> a</w:t>
            </w:r>
            <w:r w:rsidRPr="00A60B29">
              <w:rPr>
                <w:sz w:val="20"/>
                <w:szCs w:val="20"/>
              </w:rPr>
              <w:t xml:space="preserve"> commitment to equity when hiring </w:t>
            </w:r>
            <w:r w:rsidR="00D84779">
              <w:rPr>
                <w:sz w:val="20"/>
                <w:szCs w:val="20"/>
              </w:rPr>
              <w:t>staff for those positions?</w:t>
            </w:r>
          </w:p>
        </w:tc>
        <w:tc>
          <w:tcPr>
            <w:tcW w:w="3238" w:type="dxa"/>
          </w:tcPr>
          <w:p w14:paraId="34E59707" w14:textId="77777777" w:rsidR="00AD18AE" w:rsidRDefault="00AD18AE" w:rsidP="00B024DA"/>
        </w:tc>
      </w:tr>
      <w:tr w:rsidR="007A3B24" w14:paraId="1061236D" w14:textId="77777777" w:rsidTr="002C71EA">
        <w:tc>
          <w:tcPr>
            <w:tcW w:w="3237" w:type="dxa"/>
          </w:tcPr>
          <w:p w14:paraId="778FEA38" w14:textId="6CA8D381" w:rsidR="002B1DCD" w:rsidRDefault="00986AC3" w:rsidP="00B024DA">
            <w:r>
              <w:t>College staff</w:t>
            </w:r>
            <w:r w:rsidR="002B1DCD">
              <w:t xml:space="preserve"> have trusting relationships with </w:t>
            </w:r>
            <w:r w:rsidR="00527770">
              <w:t>their counterparts</w:t>
            </w:r>
            <w:r w:rsidR="002B1DCD">
              <w:t xml:space="preserve"> at </w:t>
            </w:r>
            <w:r w:rsidR="00F31F32">
              <w:t>high schools and districts</w:t>
            </w:r>
            <w:r w:rsidR="002B1DCD">
              <w:t xml:space="preserve"> and regularly communicate with them about </w:t>
            </w:r>
            <w:r w:rsidR="00527770">
              <w:t>advancing racial equity in dual enrollment.</w:t>
            </w:r>
          </w:p>
        </w:tc>
        <w:tc>
          <w:tcPr>
            <w:tcW w:w="1978" w:type="dxa"/>
          </w:tcPr>
          <w:p w14:paraId="58F172FE" w14:textId="77777777" w:rsidR="00B7526D" w:rsidRDefault="00B7526D" w:rsidP="00B7526D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41D55490" w14:textId="77777777" w:rsidR="00B7526D" w:rsidRDefault="00B7526D" w:rsidP="00B7526D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3019ED6F" w14:textId="77777777" w:rsidR="00B7526D" w:rsidRDefault="00B7526D" w:rsidP="00B7526D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6DB67BFC" w14:textId="77777777" w:rsidR="00B7526D" w:rsidRDefault="00B7526D" w:rsidP="00B7526D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67197155" w14:textId="0CBF6963" w:rsidR="007A3B24" w:rsidRPr="00A37FEE" w:rsidRDefault="00B7526D" w:rsidP="00B7526D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608" w:type="dxa"/>
          </w:tcPr>
          <w:p w14:paraId="075ED34D" w14:textId="77777777" w:rsidR="00986AC3" w:rsidRDefault="002567C6" w:rsidP="002567C6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2567C6">
              <w:rPr>
                <w:sz w:val="20"/>
                <w:szCs w:val="20"/>
              </w:rPr>
              <w:t>How often do the</w:t>
            </w:r>
            <w:r w:rsidR="00986AC3">
              <w:rPr>
                <w:sz w:val="20"/>
                <w:szCs w:val="20"/>
              </w:rPr>
              <w:t xml:space="preserve"> following</w:t>
            </w:r>
            <w:r w:rsidRPr="002567C6">
              <w:rPr>
                <w:sz w:val="20"/>
                <w:szCs w:val="20"/>
              </w:rPr>
              <w:t xml:space="preserve"> institutional </w:t>
            </w:r>
            <w:r w:rsidR="00986AC3">
              <w:rPr>
                <w:sz w:val="20"/>
                <w:szCs w:val="20"/>
              </w:rPr>
              <w:t xml:space="preserve">counterpart </w:t>
            </w:r>
            <w:r w:rsidRPr="002567C6">
              <w:rPr>
                <w:sz w:val="20"/>
                <w:szCs w:val="20"/>
              </w:rPr>
              <w:t>speak or meet</w:t>
            </w:r>
            <w:r w:rsidR="00986AC3">
              <w:rPr>
                <w:sz w:val="20"/>
                <w:szCs w:val="20"/>
              </w:rPr>
              <w:t>:</w:t>
            </w:r>
          </w:p>
          <w:p w14:paraId="317CFD70" w14:textId="2F5C7F95" w:rsidR="00986AC3" w:rsidRDefault="00986AC3" w:rsidP="00986AC3">
            <w:pPr>
              <w:pStyle w:val="ListParagraph"/>
              <w:numPr>
                <w:ilvl w:val="1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CEOs?</w:t>
            </w:r>
          </w:p>
          <w:p w14:paraId="4AD05239" w14:textId="502EEB4A" w:rsidR="00F31F32" w:rsidRDefault="00986AC3" w:rsidP="00986AC3">
            <w:pPr>
              <w:pStyle w:val="ListParagraph"/>
              <w:numPr>
                <w:ilvl w:val="1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  <w:r w:rsidR="002567C6" w:rsidRPr="002567C6">
              <w:rPr>
                <w:sz w:val="20"/>
                <w:szCs w:val="20"/>
              </w:rPr>
              <w:t xml:space="preserve"> senior administrators (provost/academic VP; student services administrators)</w:t>
            </w:r>
            <w:r>
              <w:rPr>
                <w:sz w:val="20"/>
                <w:szCs w:val="20"/>
              </w:rPr>
              <w:t>?</w:t>
            </w:r>
          </w:p>
          <w:p w14:paraId="330558F0" w14:textId="23C6E6CA" w:rsidR="00986AC3" w:rsidRDefault="00986AC3" w:rsidP="00986AC3">
            <w:pPr>
              <w:pStyle w:val="ListParagraph"/>
              <w:numPr>
                <w:ilvl w:val="1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Dual enrollment directors?</w:t>
            </w:r>
          </w:p>
          <w:p w14:paraId="20908EA7" w14:textId="2853D550" w:rsidR="00986AC3" w:rsidRDefault="00986AC3" w:rsidP="00986AC3">
            <w:pPr>
              <w:pStyle w:val="ListParagraph"/>
              <w:numPr>
                <w:ilvl w:val="1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CTE program directors?</w:t>
            </w:r>
          </w:p>
          <w:p w14:paraId="332B1596" w14:textId="65B3E5B0" w:rsidR="00986AC3" w:rsidRDefault="00986AC3" w:rsidP="00986AC3">
            <w:pPr>
              <w:pStyle w:val="ListParagraph"/>
              <w:numPr>
                <w:ilvl w:val="1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Faculty?</w:t>
            </w:r>
          </w:p>
          <w:p w14:paraId="0FB840C6" w14:textId="504FC48B" w:rsidR="00986AC3" w:rsidRDefault="00986AC3" w:rsidP="00986AC3">
            <w:pPr>
              <w:pStyle w:val="ListParagraph"/>
              <w:numPr>
                <w:ilvl w:val="1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Counselors?</w:t>
            </w:r>
          </w:p>
          <w:p w14:paraId="0783C6E3" w14:textId="77777777" w:rsidR="00B7526D" w:rsidRDefault="002567C6" w:rsidP="00CD5946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F31F32">
              <w:rPr>
                <w:sz w:val="20"/>
                <w:szCs w:val="20"/>
              </w:rPr>
              <w:t xml:space="preserve">Is there a joint leadership council or committee that meets regularly to monitor dual enrollment access and outcomes? </w:t>
            </w:r>
            <w:r w:rsidR="00CD5946" w:rsidRPr="003627D5">
              <w:rPr>
                <w:sz w:val="20"/>
                <w:szCs w:val="20"/>
              </w:rPr>
              <w:t>How prominent is advancing equitable dual enro</w:t>
            </w:r>
            <w:r w:rsidR="001B3111">
              <w:rPr>
                <w:sz w:val="20"/>
                <w:szCs w:val="20"/>
              </w:rPr>
              <w:t>l</w:t>
            </w:r>
            <w:r w:rsidR="00CD5946" w:rsidRPr="003627D5">
              <w:rPr>
                <w:sz w:val="20"/>
                <w:szCs w:val="20"/>
              </w:rPr>
              <w:t>lment on the agendas of these committees</w:t>
            </w:r>
            <w:r w:rsidR="00CD5946">
              <w:rPr>
                <w:sz w:val="20"/>
                <w:szCs w:val="20"/>
              </w:rPr>
              <w:t>?</w:t>
            </w:r>
          </w:p>
          <w:p w14:paraId="561DC7FB" w14:textId="302FC8ED" w:rsidR="00994962" w:rsidRPr="00CD5946" w:rsidRDefault="00994962" w:rsidP="00CD5946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we promote and participate in other events hosted by our high school partners?</w:t>
            </w:r>
          </w:p>
        </w:tc>
        <w:tc>
          <w:tcPr>
            <w:tcW w:w="3238" w:type="dxa"/>
          </w:tcPr>
          <w:p w14:paraId="4F8DDCEC" w14:textId="77777777" w:rsidR="007A3B24" w:rsidRDefault="007A3B24" w:rsidP="00B024DA"/>
        </w:tc>
      </w:tr>
      <w:tr w:rsidR="00AD18AE" w14:paraId="6435807D" w14:textId="77777777" w:rsidTr="002C71EA">
        <w:tc>
          <w:tcPr>
            <w:tcW w:w="3237" w:type="dxa"/>
          </w:tcPr>
          <w:p w14:paraId="2FDFABB9" w14:textId="317283BE" w:rsidR="00AD18AE" w:rsidRDefault="00610ED2" w:rsidP="00B024DA">
            <w:r>
              <w:t>The college has extended partnership</w:t>
            </w:r>
            <w:r w:rsidR="00BB02AF">
              <w:t>s</w:t>
            </w:r>
            <w:r>
              <w:t xml:space="preserve"> beyond the K-12 district.</w:t>
            </w:r>
          </w:p>
        </w:tc>
        <w:tc>
          <w:tcPr>
            <w:tcW w:w="1978" w:type="dxa"/>
          </w:tcPr>
          <w:p w14:paraId="32CBB831" w14:textId="77777777" w:rsidR="00AD18AE" w:rsidRDefault="00AD18AE" w:rsidP="00B024D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4C65FD6D" w14:textId="77777777" w:rsidR="00AD18AE" w:rsidRDefault="00AD18AE" w:rsidP="00B024D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7FB81F54" w14:textId="77777777" w:rsidR="00AD18AE" w:rsidRDefault="00AD18AE" w:rsidP="00B024D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5596C676" w14:textId="77777777" w:rsidR="00AD18AE" w:rsidRDefault="00AD18AE" w:rsidP="00B024D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14487AE8" w14:textId="77777777" w:rsidR="00AD18AE" w:rsidRDefault="00AD18AE" w:rsidP="00B024DA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608" w:type="dxa"/>
          </w:tcPr>
          <w:p w14:paraId="32CA19DB" w14:textId="1FAFFAF9" w:rsidR="00883FA4" w:rsidRPr="00C00789" w:rsidRDefault="00C00789" w:rsidP="00610ED2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C00789">
              <w:rPr>
                <w:sz w:val="20"/>
                <w:szCs w:val="20"/>
              </w:rPr>
              <w:t>D</w:t>
            </w:r>
            <w:r w:rsidR="00610ED2" w:rsidRPr="00C00789">
              <w:rPr>
                <w:sz w:val="20"/>
                <w:szCs w:val="20"/>
              </w:rPr>
              <w:t>o we discuss dual enrollment with four-year transfer partners?</w:t>
            </w:r>
            <w:r w:rsidRPr="00C00789">
              <w:rPr>
                <w:sz w:val="20"/>
                <w:szCs w:val="20"/>
              </w:rPr>
              <w:t xml:space="preserve"> With</w:t>
            </w:r>
            <w:r w:rsidR="00610ED2" w:rsidRPr="00C00789">
              <w:rPr>
                <w:sz w:val="20"/>
                <w:szCs w:val="20"/>
              </w:rPr>
              <w:t xml:space="preserve"> </w:t>
            </w:r>
            <w:r w:rsidR="00883FA4" w:rsidRPr="00C00789">
              <w:rPr>
                <w:sz w:val="20"/>
                <w:szCs w:val="20"/>
              </w:rPr>
              <w:t>regional employers?</w:t>
            </w:r>
          </w:p>
          <w:p w14:paraId="11DFDDB2" w14:textId="27392F93" w:rsidR="00AD18AE" w:rsidRDefault="00883FA4" w:rsidP="00610ED2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F31F32">
              <w:rPr>
                <w:sz w:val="20"/>
                <w:szCs w:val="20"/>
              </w:rPr>
              <w:t>Is there a joint leadership council or committee</w:t>
            </w:r>
            <w:r>
              <w:rPr>
                <w:sz w:val="20"/>
                <w:szCs w:val="20"/>
              </w:rPr>
              <w:t xml:space="preserve"> to monitor CTE offerings across our</w:t>
            </w:r>
            <w:r w:rsidR="005111E1">
              <w:rPr>
                <w:sz w:val="20"/>
                <w:szCs w:val="20"/>
              </w:rPr>
              <w:t xml:space="preserve"> region</w:t>
            </w:r>
            <w:r>
              <w:rPr>
                <w:sz w:val="20"/>
                <w:szCs w:val="20"/>
              </w:rPr>
              <w:t>?</w:t>
            </w:r>
          </w:p>
          <w:p w14:paraId="00714E9B" w14:textId="77777777" w:rsidR="00E33E84" w:rsidRDefault="005C7D98" w:rsidP="00610ED2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we work with these</w:t>
            </w:r>
            <w:r w:rsidR="00FF2068">
              <w:rPr>
                <w:sz w:val="20"/>
                <w:szCs w:val="20"/>
              </w:rPr>
              <w:t xml:space="preserve"> groups to develop educational pathways that connect dual enrollment to high-paying, in-demand jobs in our region?</w:t>
            </w:r>
          </w:p>
          <w:p w14:paraId="3B9FC82F" w14:textId="6898CAE5" w:rsidR="005C7D98" w:rsidRPr="00610ED2" w:rsidRDefault="00E33E84" w:rsidP="00610ED2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we discuss</w:t>
            </w:r>
            <w:r w:rsidR="00275283">
              <w:rPr>
                <w:sz w:val="20"/>
                <w:szCs w:val="20"/>
              </w:rPr>
              <w:t xml:space="preserve"> </w:t>
            </w:r>
            <w:r w:rsidR="00E36188">
              <w:rPr>
                <w:sz w:val="20"/>
                <w:szCs w:val="20"/>
              </w:rPr>
              <w:t>the equity implications of different</w:t>
            </w:r>
            <w:r w:rsidR="00275283">
              <w:rPr>
                <w:sz w:val="20"/>
                <w:szCs w:val="20"/>
              </w:rPr>
              <w:t xml:space="preserve"> pathways and careers</w:t>
            </w:r>
            <w:r w:rsidR="00E36188">
              <w:rPr>
                <w:sz w:val="20"/>
                <w:szCs w:val="20"/>
              </w:rPr>
              <w:t>?</w:t>
            </w:r>
          </w:p>
        </w:tc>
        <w:tc>
          <w:tcPr>
            <w:tcW w:w="3238" w:type="dxa"/>
          </w:tcPr>
          <w:p w14:paraId="7BCF8BDC" w14:textId="77777777" w:rsidR="00AD18AE" w:rsidRDefault="00AD18AE" w:rsidP="00B024DA"/>
        </w:tc>
      </w:tr>
      <w:tr w:rsidR="008B697F" w14:paraId="0AC1ADAB" w14:textId="77777777" w:rsidTr="002C71EA">
        <w:tc>
          <w:tcPr>
            <w:tcW w:w="3237" w:type="dxa"/>
          </w:tcPr>
          <w:p w14:paraId="0AF2B39C" w14:textId="7A129E75" w:rsidR="008B697F" w:rsidRDefault="00524EC4" w:rsidP="00D71899">
            <w:r>
              <w:lastRenderedPageBreak/>
              <w:t>The college has d</w:t>
            </w:r>
            <w:r w:rsidR="008B697F" w:rsidRPr="008B697F">
              <w:t>evelop</w:t>
            </w:r>
            <w:r>
              <w:t>ed</w:t>
            </w:r>
            <w:r w:rsidR="008B697F" w:rsidRPr="008B697F">
              <w:t xml:space="preserve"> internal dashboards to monitor participation and outcomes</w:t>
            </w:r>
            <w:r>
              <w:t xml:space="preserve"> for dual enrollment students by race and </w:t>
            </w:r>
            <w:r w:rsidR="00C4498E">
              <w:t>ethnicity</w:t>
            </w:r>
            <w:r>
              <w:t>.</w:t>
            </w:r>
          </w:p>
        </w:tc>
        <w:tc>
          <w:tcPr>
            <w:tcW w:w="1978" w:type="dxa"/>
          </w:tcPr>
          <w:p w14:paraId="62331675" w14:textId="77777777" w:rsidR="008B697F" w:rsidRDefault="008B697F" w:rsidP="008B697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5CF182CF" w14:textId="77777777" w:rsidR="008B697F" w:rsidRDefault="008B697F" w:rsidP="008B697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38342627" w14:textId="77777777" w:rsidR="008B697F" w:rsidRDefault="008B697F" w:rsidP="008B697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43A86FAC" w14:textId="77777777" w:rsidR="008B697F" w:rsidRDefault="008B697F" w:rsidP="008B697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1BE1190D" w14:textId="2FD0FA98" w:rsidR="008B697F" w:rsidRPr="00A37FEE" w:rsidRDefault="008B697F" w:rsidP="008B697F">
            <w:pPr>
              <w:rPr>
                <w:rFonts w:cstheme="minorHAnsi"/>
                <w:sz w:val="28"/>
                <w:szCs w:val="28"/>
              </w:rPr>
            </w:pPr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608" w:type="dxa"/>
          </w:tcPr>
          <w:p w14:paraId="1B6E6663" w14:textId="77777777" w:rsidR="008B697F" w:rsidRDefault="008F6B60" w:rsidP="0047584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d</w:t>
            </w:r>
            <w:r w:rsidR="00D71899" w:rsidRPr="00D71899">
              <w:rPr>
                <w:sz w:val="20"/>
                <w:szCs w:val="20"/>
              </w:rPr>
              <w:t xml:space="preserve">ata on dual enrollment students disaggregated by race and ethnicity, among other characteristics, and made available to leaders, </w:t>
            </w:r>
            <w:r w:rsidR="00620BB3">
              <w:rPr>
                <w:sz w:val="20"/>
                <w:szCs w:val="20"/>
              </w:rPr>
              <w:t xml:space="preserve">faculty, </w:t>
            </w:r>
            <w:r w:rsidR="00D71899" w:rsidRPr="00D71899">
              <w:rPr>
                <w:sz w:val="20"/>
                <w:szCs w:val="20"/>
              </w:rPr>
              <w:t xml:space="preserve">program directors, </w:t>
            </w:r>
            <w:r w:rsidR="00620BB3">
              <w:rPr>
                <w:sz w:val="20"/>
                <w:szCs w:val="20"/>
              </w:rPr>
              <w:t xml:space="preserve">program </w:t>
            </w:r>
            <w:r w:rsidR="00D71899" w:rsidRPr="00D71899">
              <w:rPr>
                <w:sz w:val="20"/>
                <w:szCs w:val="20"/>
              </w:rPr>
              <w:t>coordinators, and other front-line practitioners</w:t>
            </w:r>
            <w:r>
              <w:rPr>
                <w:sz w:val="20"/>
                <w:szCs w:val="20"/>
              </w:rPr>
              <w:t>?</w:t>
            </w:r>
          </w:p>
          <w:p w14:paraId="258AD619" w14:textId="66927E6E" w:rsidR="00EE56D1" w:rsidRPr="00475848" w:rsidRDefault="00EE56D1" w:rsidP="0047584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data on dual enrolment students </w:t>
            </w:r>
            <w:r w:rsidR="00A44E72">
              <w:rPr>
                <w:sz w:val="20"/>
                <w:szCs w:val="20"/>
              </w:rPr>
              <w:t xml:space="preserve">regularly </w:t>
            </w:r>
            <w:r>
              <w:rPr>
                <w:sz w:val="20"/>
                <w:szCs w:val="20"/>
              </w:rPr>
              <w:t>included in internal reports?</w:t>
            </w:r>
          </w:p>
        </w:tc>
        <w:tc>
          <w:tcPr>
            <w:tcW w:w="3238" w:type="dxa"/>
          </w:tcPr>
          <w:p w14:paraId="5A4456C5" w14:textId="77777777" w:rsidR="008B697F" w:rsidRDefault="008B697F" w:rsidP="008B697F"/>
        </w:tc>
      </w:tr>
      <w:tr w:rsidR="008B697F" w14:paraId="3474F608" w14:textId="77777777" w:rsidTr="002C71EA">
        <w:tc>
          <w:tcPr>
            <w:tcW w:w="3237" w:type="dxa"/>
          </w:tcPr>
          <w:p w14:paraId="0BDC1652" w14:textId="17C6D147" w:rsidR="008B697F" w:rsidRDefault="00C4498E" w:rsidP="008B697F">
            <w:r>
              <w:t>The college s</w:t>
            </w:r>
            <w:r w:rsidR="008B697F">
              <w:t>hare</w:t>
            </w:r>
            <w:r>
              <w:t>s</w:t>
            </w:r>
            <w:r w:rsidR="008B697F">
              <w:t xml:space="preserve"> data with partners</w:t>
            </w:r>
            <w:r>
              <w:t xml:space="preserve"> </w:t>
            </w:r>
            <w:r w:rsidR="00A227CE">
              <w:t>to assess outcomes and enact improvements.</w:t>
            </w:r>
          </w:p>
        </w:tc>
        <w:tc>
          <w:tcPr>
            <w:tcW w:w="1978" w:type="dxa"/>
          </w:tcPr>
          <w:p w14:paraId="1550FF04" w14:textId="77777777" w:rsidR="008B697F" w:rsidRDefault="008B697F" w:rsidP="008B697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t xml:space="preserve"> Not present</w:t>
            </w:r>
          </w:p>
          <w:p w14:paraId="5F53EAE8" w14:textId="77777777" w:rsidR="008B697F" w:rsidRDefault="008B697F" w:rsidP="008B697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Beginning</w:t>
            </w:r>
          </w:p>
          <w:p w14:paraId="3167B7CC" w14:textId="77777777" w:rsidR="008B697F" w:rsidRDefault="008B697F" w:rsidP="008B697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Emerging</w:t>
            </w:r>
          </w:p>
          <w:p w14:paraId="7302EE10" w14:textId="77777777" w:rsidR="008B697F" w:rsidRDefault="008B697F" w:rsidP="008B697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Established</w:t>
            </w:r>
          </w:p>
          <w:p w14:paraId="5273DDAA" w14:textId="77777777" w:rsidR="008B697F" w:rsidRDefault="008B697F" w:rsidP="008B697F">
            <w:r w:rsidRPr="00A37FEE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t>Advanced</w:t>
            </w:r>
          </w:p>
        </w:tc>
        <w:tc>
          <w:tcPr>
            <w:tcW w:w="4608" w:type="dxa"/>
          </w:tcPr>
          <w:p w14:paraId="1ABBB697" w14:textId="0455F78B" w:rsidR="00376D9D" w:rsidRDefault="00192BB0" w:rsidP="00F35202">
            <w:pPr>
              <w:pStyle w:val="CommentText"/>
              <w:numPr>
                <w:ilvl w:val="0"/>
                <w:numId w:val="37"/>
              </w:numPr>
            </w:pPr>
            <w:r w:rsidRPr="0014394F">
              <w:t xml:space="preserve">How often </w:t>
            </w:r>
            <w:r w:rsidR="00BB4773">
              <w:t>do we share</w:t>
            </w:r>
            <w:r w:rsidRPr="0014394F">
              <w:t xml:space="preserve"> data on </w:t>
            </w:r>
            <w:r w:rsidR="00C147FA" w:rsidRPr="0014394F">
              <w:t>dual enrollment</w:t>
            </w:r>
            <w:r w:rsidR="00240225">
              <w:t xml:space="preserve"> </w:t>
            </w:r>
            <w:r w:rsidR="00051812">
              <w:t xml:space="preserve">student </w:t>
            </w:r>
            <w:r w:rsidR="00240225">
              <w:t>access and</w:t>
            </w:r>
            <w:r w:rsidRPr="0014394F">
              <w:t xml:space="preserve"> outcomes with leaders</w:t>
            </w:r>
            <w:r w:rsidR="00C147FA" w:rsidRPr="0014394F">
              <w:t xml:space="preserve"> </w:t>
            </w:r>
            <w:r w:rsidRPr="0014394F">
              <w:t xml:space="preserve">at </w:t>
            </w:r>
            <w:r w:rsidR="00C147FA" w:rsidRPr="0014394F">
              <w:t>high schools and districts</w:t>
            </w:r>
            <w:r w:rsidRPr="0014394F">
              <w:t>?</w:t>
            </w:r>
          </w:p>
          <w:p w14:paraId="3FCFA115" w14:textId="3E67A8F1" w:rsidR="00F35202" w:rsidRDefault="002F1809" w:rsidP="00F35202">
            <w:pPr>
              <w:pStyle w:val="CommentText"/>
              <w:numPr>
                <w:ilvl w:val="0"/>
                <w:numId w:val="37"/>
              </w:numPr>
            </w:pPr>
            <w:r>
              <w:t>D</w:t>
            </w:r>
            <w:r w:rsidR="00F35202">
              <w:t>o we disaggregate these data to identify equity gaps among student groups</w:t>
            </w:r>
            <w:r w:rsidR="00F112A0">
              <w:t xml:space="preserve"> in </w:t>
            </w:r>
            <w:r w:rsidR="00F35202">
              <w:t>particular schools or communities?</w:t>
            </w:r>
          </w:p>
          <w:p w14:paraId="0AE61EB7" w14:textId="321DFA8F" w:rsidR="00192BB0" w:rsidRPr="0014394F" w:rsidRDefault="00192BB0" w:rsidP="0014394F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14394F">
              <w:rPr>
                <w:sz w:val="20"/>
                <w:szCs w:val="20"/>
              </w:rPr>
              <w:t xml:space="preserve">How often are </w:t>
            </w:r>
            <w:r w:rsidR="00240225">
              <w:rPr>
                <w:sz w:val="20"/>
                <w:szCs w:val="20"/>
              </w:rPr>
              <w:t>these</w:t>
            </w:r>
            <w:r w:rsidRPr="0014394F">
              <w:rPr>
                <w:sz w:val="20"/>
                <w:szCs w:val="20"/>
              </w:rPr>
              <w:t xml:space="preserve"> data discussed jointly? In formal</w:t>
            </w:r>
            <w:r w:rsidR="00C147FA" w:rsidRPr="0014394F">
              <w:rPr>
                <w:sz w:val="20"/>
                <w:szCs w:val="20"/>
              </w:rPr>
              <w:t xml:space="preserve"> </w:t>
            </w:r>
            <w:r w:rsidRPr="0014394F">
              <w:rPr>
                <w:sz w:val="20"/>
                <w:szCs w:val="20"/>
              </w:rPr>
              <w:t>meetings? Informal conversations?</w:t>
            </w:r>
          </w:p>
          <w:p w14:paraId="420B945B" w14:textId="50A9CA12" w:rsidR="008B697F" w:rsidRPr="0014394F" w:rsidRDefault="00192BB0" w:rsidP="0014394F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14394F">
              <w:rPr>
                <w:sz w:val="20"/>
                <w:szCs w:val="20"/>
              </w:rPr>
              <w:t>Have such discussions resulted in specific changes in</w:t>
            </w:r>
            <w:r w:rsidR="00C147FA" w:rsidRPr="0014394F">
              <w:rPr>
                <w:sz w:val="20"/>
                <w:szCs w:val="20"/>
              </w:rPr>
              <w:t xml:space="preserve"> </w:t>
            </w:r>
            <w:r w:rsidR="0014394F" w:rsidRPr="0014394F">
              <w:rPr>
                <w:sz w:val="20"/>
                <w:szCs w:val="20"/>
              </w:rPr>
              <w:t>entry requirements,</w:t>
            </w:r>
            <w:r w:rsidR="009F556A">
              <w:rPr>
                <w:sz w:val="20"/>
                <w:szCs w:val="20"/>
              </w:rPr>
              <w:t xml:space="preserve"> </w:t>
            </w:r>
            <w:r w:rsidRPr="0014394F">
              <w:rPr>
                <w:sz w:val="20"/>
                <w:szCs w:val="20"/>
              </w:rPr>
              <w:t>curriculum, pedagogy, advising,</w:t>
            </w:r>
            <w:r w:rsidR="0014394F" w:rsidRPr="0014394F">
              <w:rPr>
                <w:sz w:val="20"/>
                <w:szCs w:val="20"/>
              </w:rPr>
              <w:t xml:space="preserve"> </w:t>
            </w:r>
            <w:r w:rsidRPr="0014394F">
              <w:rPr>
                <w:sz w:val="20"/>
                <w:szCs w:val="20"/>
              </w:rPr>
              <w:t>etc</w:t>
            </w:r>
            <w:r w:rsidR="009F556A">
              <w:rPr>
                <w:sz w:val="20"/>
                <w:szCs w:val="20"/>
              </w:rPr>
              <w:t>.</w:t>
            </w:r>
            <w:r w:rsidR="0014394F" w:rsidRPr="0014394F">
              <w:rPr>
                <w:sz w:val="20"/>
                <w:szCs w:val="20"/>
              </w:rPr>
              <w:t>?</w:t>
            </w:r>
          </w:p>
        </w:tc>
        <w:tc>
          <w:tcPr>
            <w:tcW w:w="3238" w:type="dxa"/>
          </w:tcPr>
          <w:p w14:paraId="5147397B" w14:textId="77777777" w:rsidR="008B697F" w:rsidRDefault="008B697F" w:rsidP="008B697F"/>
        </w:tc>
      </w:tr>
    </w:tbl>
    <w:p w14:paraId="3D31C9A8" w14:textId="3A11F4F1" w:rsidR="00AD18AE" w:rsidRDefault="00AD18AE" w:rsidP="00BF2315">
      <w:pPr>
        <w:spacing w:after="0"/>
      </w:pPr>
    </w:p>
    <w:p w14:paraId="3521CC1E" w14:textId="77777777" w:rsidR="002C4DD0" w:rsidRPr="0095153D" w:rsidRDefault="002C4DD0" w:rsidP="00BF2315">
      <w:pPr>
        <w:spacing w:after="0"/>
      </w:pPr>
    </w:p>
    <w:sectPr w:rsidR="002C4DD0" w:rsidRPr="0095153D" w:rsidSect="008A3E46"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92A2D" w16cex:dateUtc="2020-08-20T20:58:00Z"/>
  <w16cex:commentExtensible w16cex:durableId="2305DFEC" w16cex:dateUtc="2020-09-11T15:37:00Z"/>
  <w16cex:commentExtensible w16cex:durableId="2305DFCB" w16cex:dateUtc="2020-09-11T15:36:00Z"/>
  <w16cex:commentExtensible w16cex:durableId="2305E3CB" w16cex:dateUtc="2020-09-11T15:53:00Z"/>
  <w16cex:commentExtensible w16cex:durableId="2305E3F4" w16cex:dateUtc="2020-09-11T15:54:00Z"/>
  <w16cex:commentExtensible w16cex:durableId="230610C1" w16cex:dateUtc="2020-09-11T19:05:00Z"/>
  <w16cex:commentExtensible w16cex:durableId="23061405" w16cex:dateUtc="2020-09-11T19:19:00Z"/>
  <w16cex:commentExtensible w16cex:durableId="2306142C" w16cex:dateUtc="2020-09-11T19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A323D" w14:textId="77777777" w:rsidR="001D2E25" w:rsidRDefault="001D2E25" w:rsidP="0095153D">
      <w:pPr>
        <w:spacing w:after="0" w:line="240" w:lineRule="auto"/>
      </w:pPr>
      <w:r>
        <w:separator/>
      </w:r>
    </w:p>
  </w:endnote>
  <w:endnote w:type="continuationSeparator" w:id="0">
    <w:p w14:paraId="75AEAD96" w14:textId="77777777" w:rsidR="001D2E25" w:rsidRDefault="001D2E25" w:rsidP="0095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543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A8AFF2" w14:textId="6780DDFF" w:rsidR="00E7336A" w:rsidRPr="00B52ED0" w:rsidRDefault="00E7336A" w:rsidP="00B52ED0">
        <w:pPr>
          <w:pStyle w:val="Footer"/>
          <w:tabs>
            <w:tab w:val="clear" w:pos="4680"/>
            <w:tab w:val="clear" w:pos="9360"/>
          </w:tabs>
          <w:rPr>
            <w:sz w:val="20"/>
            <w:szCs w:val="2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 w:rsidRPr="0095153D">
          <w:rPr>
            <w:sz w:val="20"/>
            <w:szCs w:val="20"/>
          </w:rPr>
          <w:t>Last updated: September 2020</w:t>
        </w:r>
      </w:p>
    </w:sdtContent>
  </w:sdt>
  <w:p w14:paraId="77FB679C" w14:textId="50D9629B" w:rsidR="00E7336A" w:rsidRPr="0095153D" w:rsidRDefault="00E7336A" w:rsidP="008347EC">
    <w:pPr>
      <w:pStyle w:val="Footer"/>
      <w:tabs>
        <w:tab w:val="clear" w:pos="4680"/>
        <w:tab w:val="clear" w:pos="9360"/>
      </w:tabs>
      <w:ind w:left="1008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75551733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49FEEBEF" w14:textId="5560E467" w:rsidR="00E7336A" w:rsidRPr="00577F8A" w:rsidRDefault="00E7336A" w:rsidP="00B52ED0">
        <w:pPr>
          <w:pStyle w:val="Footer"/>
          <w:tabs>
            <w:tab w:val="clear" w:pos="4680"/>
            <w:tab w:val="clear" w:pos="9360"/>
          </w:tabs>
          <w:rPr>
            <w:sz w:val="20"/>
            <w:szCs w:val="20"/>
          </w:rPr>
        </w:pPr>
        <w:r w:rsidRPr="00577F8A">
          <w:rPr>
            <w:sz w:val="20"/>
            <w:szCs w:val="20"/>
          </w:rPr>
          <w:fldChar w:fldCharType="begin"/>
        </w:r>
        <w:r w:rsidRPr="00577F8A">
          <w:rPr>
            <w:sz w:val="20"/>
            <w:szCs w:val="20"/>
          </w:rPr>
          <w:instrText xml:space="preserve"> PAGE   \* MERGEFORMAT </w:instrText>
        </w:r>
        <w:r w:rsidRPr="00577F8A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577F8A">
          <w:rPr>
            <w:noProof/>
            <w:sz w:val="20"/>
            <w:szCs w:val="20"/>
          </w:rPr>
          <w:fldChar w:fldCharType="end"/>
        </w:r>
        <w:r w:rsidRPr="00577F8A">
          <w:rPr>
            <w:noProof/>
            <w:sz w:val="20"/>
            <w:szCs w:val="20"/>
          </w:rPr>
          <w:tab/>
        </w:r>
        <w:r w:rsidRPr="00577F8A">
          <w:rPr>
            <w:noProof/>
            <w:sz w:val="20"/>
            <w:szCs w:val="20"/>
          </w:rPr>
          <w:tab/>
        </w:r>
        <w:r w:rsidRPr="00577F8A">
          <w:rPr>
            <w:noProof/>
            <w:sz w:val="20"/>
            <w:szCs w:val="20"/>
          </w:rPr>
          <w:tab/>
        </w:r>
        <w:r w:rsidRPr="00577F8A">
          <w:rPr>
            <w:noProof/>
            <w:sz w:val="20"/>
            <w:szCs w:val="20"/>
          </w:rPr>
          <w:tab/>
        </w:r>
        <w:r w:rsidRPr="00577F8A">
          <w:rPr>
            <w:noProof/>
            <w:sz w:val="20"/>
            <w:szCs w:val="20"/>
          </w:rPr>
          <w:tab/>
        </w:r>
        <w:r w:rsidRPr="00577F8A">
          <w:rPr>
            <w:noProof/>
            <w:sz w:val="20"/>
            <w:szCs w:val="20"/>
          </w:rPr>
          <w:tab/>
        </w:r>
        <w:r w:rsidRPr="00577F8A">
          <w:rPr>
            <w:noProof/>
            <w:sz w:val="20"/>
            <w:szCs w:val="20"/>
          </w:rPr>
          <w:tab/>
        </w:r>
        <w:r w:rsidRPr="00577F8A">
          <w:rPr>
            <w:noProof/>
            <w:sz w:val="20"/>
            <w:szCs w:val="20"/>
          </w:rPr>
          <w:tab/>
        </w:r>
        <w:r w:rsidRPr="00577F8A">
          <w:rPr>
            <w:noProof/>
            <w:sz w:val="20"/>
            <w:szCs w:val="20"/>
          </w:rPr>
          <w:tab/>
        </w:r>
        <w:r w:rsidRPr="00577F8A">
          <w:rPr>
            <w:noProof/>
            <w:sz w:val="20"/>
            <w:szCs w:val="20"/>
          </w:rPr>
          <w:tab/>
        </w:r>
        <w:r w:rsidRPr="00577F8A">
          <w:rPr>
            <w:noProof/>
            <w:sz w:val="20"/>
            <w:szCs w:val="20"/>
          </w:rPr>
          <w:tab/>
        </w:r>
        <w:r w:rsidRPr="00577F8A">
          <w:rPr>
            <w:noProof/>
            <w:sz w:val="20"/>
            <w:szCs w:val="20"/>
          </w:rPr>
          <w:tab/>
        </w:r>
        <w:r w:rsidRPr="00577F8A">
          <w:rPr>
            <w:noProof/>
            <w:sz w:val="20"/>
            <w:szCs w:val="20"/>
          </w:rPr>
          <w:tab/>
        </w:r>
        <w:r w:rsidRPr="00577F8A">
          <w:rPr>
            <w:noProof/>
            <w:sz w:val="20"/>
            <w:szCs w:val="20"/>
          </w:rPr>
          <w:tab/>
        </w:r>
        <w:r w:rsidRPr="00577F8A">
          <w:rPr>
            <w:sz w:val="20"/>
            <w:szCs w:val="20"/>
          </w:rPr>
          <w:t>Last updated: September 2020</w:t>
        </w:r>
      </w:p>
      <w:p w14:paraId="536C3440" w14:textId="51CA9F6B" w:rsidR="00E7336A" w:rsidRDefault="00B712EC">
        <w:pPr>
          <w:pStyle w:val="Footer"/>
        </w:pPr>
      </w:p>
    </w:sdtContent>
  </w:sdt>
  <w:p w14:paraId="0194B0CA" w14:textId="77777777" w:rsidR="00E7336A" w:rsidRDefault="00E73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C692B" w14:textId="77777777" w:rsidR="001D2E25" w:rsidRDefault="001D2E25" w:rsidP="0095153D">
      <w:pPr>
        <w:spacing w:after="0" w:line="240" w:lineRule="auto"/>
      </w:pPr>
      <w:r>
        <w:separator/>
      </w:r>
    </w:p>
  </w:footnote>
  <w:footnote w:type="continuationSeparator" w:id="0">
    <w:p w14:paraId="06FEE4F6" w14:textId="77777777" w:rsidR="001D2E25" w:rsidRDefault="001D2E25" w:rsidP="00951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8EFBD" w14:textId="39689D12" w:rsidR="00E7336A" w:rsidRPr="00B57A48" w:rsidRDefault="00E7336A" w:rsidP="00B57A48">
    <w:pPr>
      <w:pStyle w:val="Header"/>
    </w:pPr>
    <w:r w:rsidRPr="00B57A48">
      <w:rPr>
        <w:noProof/>
      </w:rPr>
      <w:drawing>
        <wp:anchor distT="0" distB="0" distL="114300" distR="114300" simplePos="0" relativeHeight="251659264" behindDoc="0" locked="0" layoutInCell="1" allowOverlap="1" wp14:anchorId="509A73E3" wp14:editId="7DEBFB1A">
          <wp:simplePos x="0" y="0"/>
          <wp:positionH relativeFrom="margin">
            <wp:posOffset>1162050</wp:posOffset>
          </wp:positionH>
          <wp:positionV relativeFrom="paragraph">
            <wp:posOffset>-1905</wp:posOffset>
          </wp:positionV>
          <wp:extent cx="1603375" cy="457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7A48">
      <w:rPr>
        <w:noProof/>
      </w:rPr>
      <w:drawing>
        <wp:anchor distT="0" distB="0" distL="114300" distR="114300" simplePos="0" relativeHeight="251660288" behindDoc="0" locked="0" layoutInCell="1" allowOverlap="1" wp14:anchorId="102CB142" wp14:editId="76F05B50">
          <wp:simplePos x="0" y="0"/>
          <wp:positionH relativeFrom="margin">
            <wp:posOffset>5374005</wp:posOffset>
          </wp:positionH>
          <wp:positionV relativeFrom="paragraph">
            <wp:posOffset>11430</wp:posOffset>
          </wp:positionV>
          <wp:extent cx="2087880" cy="457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31" b="11672"/>
                  <a:stretch/>
                </pic:blipFill>
                <pic:spPr bwMode="auto">
                  <a:xfrm>
                    <a:off x="0" y="0"/>
                    <a:ext cx="20878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7A48">
      <w:rPr>
        <w:noProof/>
      </w:rPr>
      <w:drawing>
        <wp:anchor distT="0" distB="0" distL="114300" distR="114300" simplePos="0" relativeHeight="251661312" behindDoc="0" locked="0" layoutInCell="1" allowOverlap="1" wp14:anchorId="0D392B0D" wp14:editId="36124BBD">
          <wp:simplePos x="0" y="0"/>
          <wp:positionH relativeFrom="margin">
            <wp:posOffset>3161665</wp:posOffset>
          </wp:positionH>
          <wp:positionV relativeFrom="paragraph">
            <wp:posOffset>-9525</wp:posOffset>
          </wp:positionV>
          <wp:extent cx="1945005" cy="457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197"/>
    <w:multiLevelType w:val="hybridMultilevel"/>
    <w:tmpl w:val="634CE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89D"/>
    <w:multiLevelType w:val="hybridMultilevel"/>
    <w:tmpl w:val="CAF25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66014A"/>
    <w:multiLevelType w:val="hybridMultilevel"/>
    <w:tmpl w:val="39280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2A01B7"/>
    <w:multiLevelType w:val="multilevel"/>
    <w:tmpl w:val="F598562E"/>
    <w:lvl w:ilvl="0">
      <w:start w:val="1"/>
      <w:numFmt w:val="bullet"/>
      <w:pStyle w:val="BulCal1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50C54A5"/>
    <w:multiLevelType w:val="hybridMultilevel"/>
    <w:tmpl w:val="21FAF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B67C3"/>
    <w:multiLevelType w:val="hybridMultilevel"/>
    <w:tmpl w:val="C2CC9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B341D4"/>
    <w:multiLevelType w:val="hybridMultilevel"/>
    <w:tmpl w:val="38545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17329C"/>
    <w:multiLevelType w:val="hybridMultilevel"/>
    <w:tmpl w:val="7ACEB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C66D69"/>
    <w:multiLevelType w:val="hybridMultilevel"/>
    <w:tmpl w:val="3B601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A9180E"/>
    <w:multiLevelType w:val="hybridMultilevel"/>
    <w:tmpl w:val="30627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BA2394"/>
    <w:multiLevelType w:val="hybridMultilevel"/>
    <w:tmpl w:val="26C85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5E7D32"/>
    <w:multiLevelType w:val="hybridMultilevel"/>
    <w:tmpl w:val="774C4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E82E62"/>
    <w:multiLevelType w:val="hybridMultilevel"/>
    <w:tmpl w:val="24F08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9857AD"/>
    <w:multiLevelType w:val="hybridMultilevel"/>
    <w:tmpl w:val="83E2F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DA618E"/>
    <w:multiLevelType w:val="hybridMultilevel"/>
    <w:tmpl w:val="ACF01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397F9B"/>
    <w:multiLevelType w:val="hybridMultilevel"/>
    <w:tmpl w:val="3E245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2E3E6A"/>
    <w:multiLevelType w:val="hybridMultilevel"/>
    <w:tmpl w:val="3FF4C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281E5B"/>
    <w:multiLevelType w:val="hybridMultilevel"/>
    <w:tmpl w:val="6568B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434760"/>
    <w:multiLevelType w:val="hybridMultilevel"/>
    <w:tmpl w:val="C7CC7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706C0D"/>
    <w:multiLevelType w:val="multilevel"/>
    <w:tmpl w:val="E58EF5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3B72250"/>
    <w:multiLevelType w:val="hybridMultilevel"/>
    <w:tmpl w:val="3392E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C65CC0"/>
    <w:multiLevelType w:val="hybridMultilevel"/>
    <w:tmpl w:val="0480E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B73746"/>
    <w:multiLevelType w:val="hybridMultilevel"/>
    <w:tmpl w:val="65F28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822E48"/>
    <w:multiLevelType w:val="hybridMultilevel"/>
    <w:tmpl w:val="9698B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533C44"/>
    <w:multiLevelType w:val="hybridMultilevel"/>
    <w:tmpl w:val="74A42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6F5A6A"/>
    <w:multiLevelType w:val="hybridMultilevel"/>
    <w:tmpl w:val="9C6C7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9459B1"/>
    <w:multiLevelType w:val="hybridMultilevel"/>
    <w:tmpl w:val="6332C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317D48"/>
    <w:multiLevelType w:val="hybridMultilevel"/>
    <w:tmpl w:val="094E4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434575"/>
    <w:multiLevelType w:val="hybridMultilevel"/>
    <w:tmpl w:val="AA3E8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1F1BD2"/>
    <w:multiLevelType w:val="hybridMultilevel"/>
    <w:tmpl w:val="2F121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8125F1"/>
    <w:multiLevelType w:val="hybridMultilevel"/>
    <w:tmpl w:val="859C2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DA4D9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186E0A"/>
    <w:multiLevelType w:val="hybridMultilevel"/>
    <w:tmpl w:val="749C1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624937"/>
    <w:multiLevelType w:val="hybridMultilevel"/>
    <w:tmpl w:val="136C6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A07C67"/>
    <w:multiLevelType w:val="hybridMultilevel"/>
    <w:tmpl w:val="9A148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AE1A3E"/>
    <w:multiLevelType w:val="hybridMultilevel"/>
    <w:tmpl w:val="ED1E3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9552E0"/>
    <w:multiLevelType w:val="hybridMultilevel"/>
    <w:tmpl w:val="2894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C81508"/>
    <w:multiLevelType w:val="hybridMultilevel"/>
    <w:tmpl w:val="C6A40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67711A"/>
    <w:multiLevelType w:val="hybridMultilevel"/>
    <w:tmpl w:val="840C2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5"/>
  </w:num>
  <w:num w:numId="4">
    <w:abstractNumId w:val="29"/>
  </w:num>
  <w:num w:numId="5">
    <w:abstractNumId w:val="11"/>
  </w:num>
  <w:num w:numId="6">
    <w:abstractNumId w:val="12"/>
  </w:num>
  <w:num w:numId="7">
    <w:abstractNumId w:val="1"/>
  </w:num>
  <w:num w:numId="8">
    <w:abstractNumId w:val="16"/>
  </w:num>
  <w:num w:numId="9">
    <w:abstractNumId w:val="31"/>
  </w:num>
  <w:num w:numId="10">
    <w:abstractNumId w:val="34"/>
  </w:num>
  <w:num w:numId="11">
    <w:abstractNumId w:val="36"/>
  </w:num>
  <w:num w:numId="12">
    <w:abstractNumId w:val="22"/>
  </w:num>
  <w:num w:numId="13">
    <w:abstractNumId w:val="17"/>
  </w:num>
  <w:num w:numId="14">
    <w:abstractNumId w:val="23"/>
  </w:num>
  <w:num w:numId="15">
    <w:abstractNumId w:val="37"/>
  </w:num>
  <w:num w:numId="16">
    <w:abstractNumId w:val="2"/>
  </w:num>
  <w:num w:numId="17">
    <w:abstractNumId w:val="33"/>
  </w:num>
  <w:num w:numId="18">
    <w:abstractNumId w:val="32"/>
  </w:num>
  <w:num w:numId="19">
    <w:abstractNumId w:val="10"/>
  </w:num>
  <w:num w:numId="20">
    <w:abstractNumId w:val="35"/>
  </w:num>
  <w:num w:numId="21">
    <w:abstractNumId w:val="27"/>
  </w:num>
  <w:num w:numId="22">
    <w:abstractNumId w:val="30"/>
  </w:num>
  <w:num w:numId="23">
    <w:abstractNumId w:val="8"/>
  </w:num>
  <w:num w:numId="24">
    <w:abstractNumId w:val="6"/>
  </w:num>
  <w:num w:numId="25">
    <w:abstractNumId w:val="9"/>
  </w:num>
  <w:num w:numId="26">
    <w:abstractNumId w:val="21"/>
  </w:num>
  <w:num w:numId="27">
    <w:abstractNumId w:val="15"/>
  </w:num>
  <w:num w:numId="28">
    <w:abstractNumId w:val="4"/>
  </w:num>
  <w:num w:numId="29">
    <w:abstractNumId w:val="28"/>
  </w:num>
  <w:num w:numId="30">
    <w:abstractNumId w:val="13"/>
  </w:num>
  <w:num w:numId="31">
    <w:abstractNumId w:val="26"/>
  </w:num>
  <w:num w:numId="32">
    <w:abstractNumId w:val="0"/>
  </w:num>
  <w:num w:numId="33">
    <w:abstractNumId w:val="18"/>
  </w:num>
  <w:num w:numId="34">
    <w:abstractNumId w:val="14"/>
  </w:num>
  <w:num w:numId="35">
    <w:abstractNumId w:val="5"/>
  </w:num>
  <w:num w:numId="36">
    <w:abstractNumId w:val="24"/>
  </w:num>
  <w:num w:numId="37">
    <w:abstractNumId w:val="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F0"/>
    <w:rsid w:val="0000048D"/>
    <w:rsid w:val="00001DE5"/>
    <w:rsid w:val="0000266C"/>
    <w:rsid w:val="00004A73"/>
    <w:rsid w:val="00004F17"/>
    <w:rsid w:val="00005A50"/>
    <w:rsid w:val="00005C3A"/>
    <w:rsid w:val="000108DE"/>
    <w:rsid w:val="000120A3"/>
    <w:rsid w:val="000131EF"/>
    <w:rsid w:val="00014897"/>
    <w:rsid w:val="000254A9"/>
    <w:rsid w:val="000256AA"/>
    <w:rsid w:val="00027C41"/>
    <w:rsid w:val="000316C3"/>
    <w:rsid w:val="000342BA"/>
    <w:rsid w:val="0003446E"/>
    <w:rsid w:val="0003454C"/>
    <w:rsid w:val="00037ED0"/>
    <w:rsid w:val="00041315"/>
    <w:rsid w:val="00043F67"/>
    <w:rsid w:val="00045C96"/>
    <w:rsid w:val="00050A9A"/>
    <w:rsid w:val="00051812"/>
    <w:rsid w:val="00051BC3"/>
    <w:rsid w:val="000607D6"/>
    <w:rsid w:val="00066AC7"/>
    <w:rsid w:val="000710F4"/>
    <w:rsid w:val="00073338"/>
    <w:rsid w:val="00076930"/>
    <w:rsid w:val="000800A4"/>
    <w:rsid w:val="00082286"/>
    <w:rsid w:val="00082E1E"/>
    <w:rsid w:val="00083534"/>
    <w:rsid w:val="00083F1C"/>
    <w:rsid w:val="000909A4"/>
    <w:rsid w:val="000961DD"/>
    <w:rsid w:val="000A6EEA"/>
    <w:rsid w:val="000B23B0"/>
    <w:rsid w:val="000B6977"/>
    <w:rsid w:val="000C268B"/>
    <w:rsid w:val="000C47D9"/>
    <w:rsid w:val="000D2EA6"/>
    <w:rsid w:val="000D326A"/>
    <w:rsid w:val="000D3978"/>
    <w:rsid w:val="000D4FB2"/>
    <w:rsid w:val="000D6F65"/>
    <w:rsid w:val="000E1FC4"/>
    <w:rsid w:val="000E4DE1"/>
    <w:rsid w:val="000E58D8"/>
    <w:rsid w:val="000F005E"/>
    <w:rsid w:val="000F2718"/>
    <w:rsid w:val="000F7101"/>
    <w:rsid w:val="0010347D"/>
    <w:rsid w:val="00106126"/>
    <w:rsid w:val="0011143E"/>
    <w:rsid w:val="00117967"/>
    <w:rsid w:val="00122F9F"/>
    <w:rsid w:val="0012693A"/>
    <w:rsid w:val="00136868"/>
    <w:rsid w:val="00141B83"/>
    <w:rsid w:val="0014394F"/>
    <w:rsid w:val="001443CE"/>
    <w:rsid w:val="00147099"/>
    <w:rsid w:val="00152E43"/>
    <w:rsid w:val="0016552F"/>
    <w:rsid w:val="001662C3"/>
    <w:rsid w:val="00167033"/>
    <w:rsid w:val="00167200"/>
    <w:rsid w:val="00173C39"/>
    <w:rsid w:val="001801FC"/>
    <w:rsid w:val="00185367"/>
    <w:rsid w:val="001916F7"/>
    <w:rsid w:val="00192BB0"/>
    <w:rsid w:val="001A0420"/>
    <w:rsid w:val="001A0FFA"/>
    <w:rsid w:val="001A7263"/>
    <w:rsid w:val="001B24A7"/>
    <w:rsid w:val="001B3111"/>
    <w:rsid w:val="001B437B"/>
    <w:rsid w:val="001B66F7"/>
    <w:rsid w:val="001B7E6B"/>
    <w:rsid w:val="001C0A34"/>
    <w:rsid w:val="001C1FD0"/>
    <w:rsid w:val="001C28A5"/>
    <w:rsid w:val="001C7B13"/>
    <w:rsid w:val="001D1202"/>
    <w:rsid w:val="001D2E25"/>
    <w:rsid w:val="001D43AC"/>
    <w:rsid w:val="001E4B72"/>
    <w:rsid w:val="001E5051"/>
    <w:rsid w:val="001E6606"/>
    <w:rsid w:val="001F1463"/>
    <w:rsid w:val="001F596D"/>
    <w:rsid w:val="00202C7D"/>
    <w:rsid w:val="00211AB8"/>
    <w:rsid w:val="00212432"/>
    <w:rsid w:val="002167C5"/>
    <w:rsid w:val="002174D2"/>
    <w:rsid w:val="00217B99"/>
    <w:rsid w:val="002221DB"/>
    <w:rsid w:val="00223757"/>
    <w:rsid w:val="002307E1"/>
    <w:rsid w:val="00232610"/>
    <w:rsid w:val="00234478"/>
    <w:rsid w:val="002351DF"/>
    <w:rsid w:val="002364B7"/>
    <w:rsid w:val="00236BFC"/>
    <w:rsid w:val="00240225"/>
    <w:rsid w:val="00241995"/>
    <w:rsid w:val="00243F3F"/>
    <w:rsid w:val="00253B04"/>
    <w:rsid w:val="00253B84"/>
    <w:rsid w:val="00256601"/>
    <w:rsid w:val="002567C6"/>
    <w:rsid w:val="00261105"/>
    <w:rsid w:val="00262C68"/>
    <w:rsid w:val="00274126"/>
    <w:rsid w:val="00274262"/>
    <w:rsid w:val="00275283"/>
    <w:rsid w:val="00276136"/>
    <w:rsid w:val="00276341"/>
    <w:rsid w:val="00277082"/>
    <w:rsid w:val="00277CED"/>
    <w:rsid w:val="00280969"/>
    <w:rsid w:val="00282FE4"/>
    <w:rsid w:val="00284C54"/>
    <w:rsid w:val="00287A79"/>
    <w:rsid w:val="002918CA"/>
    <w:rsid w:val="002977C9"/>
    <w:rsid w:val="002A3CA0"/>
    <w:rsid w:val="002B0267"/>
    <w:rsid w:val="002B181E"/>
    <w:rsid w:val="002B1DCD"/>
    <w:rsid w:val="002B3904"/>
    <w:rsid w:val="002B4233"/>
    <w:rsid w:val="002B5C31"/>
    <w:rsid w:val="002B6415"/>
    <w:rsid w:val="002C1497"/>
    <w:rsid w:val="002C4DD0"/>
    <w:rsid w:val="002C71EA"/>
    <w:rsid w:val="002D217B"/>
    <w:rsid w:val="002D2494"/>
    <w:rsid w:val="002D2ABC"/>
    <w:rsid w:val="002D4FAE"/>
    <w:rsid w:val="002E06FD"/>
    <w:rsid w:val="002E7B5E"/>
    <w:rsid w:val="002F1809"/>
    <w:rsid w:val="002F2DB4"/>
    <w:rsid w:val="002F459B"/>
    <w:rsid w:val="002F65D5"/>
    <w:rsid w:val="00302A42"/>
    <w:rsid w:val="00302C3D"/>
    <w:rsid w:val="00304913"/>
    <w:rsid w:val="003054E5"/>
    <w:rsid w:val="003123D0"/>
    <w:rsid w:val="003131EB"/>
    <w:rsid w:val="00313DFE"/>
    <w:rsid w:val="00313ECB"/>
    <w:rsid w:val="00314F08"/>
    <w:rsid w:val="00317ACC"/>
    <w:rsid w:val="00322032"/>
    <w:rsid w:val="00323622"/>
    <w:rsid w:val="00330064"/>
    <w:rsid w:val="00346ECD"/>
    <w:rsid w:val="00350508"/>
    <w:rsid w:val="00353CE2"/>
    <w:rsid w:val="00355BDB"/>
    <w:rsid w:val="003614B6"/>
    <w:rsid w:val="003627D5"/>
    <w:rsid w:val="0036454F"/>
    <w:rsid w:val="003664B7"/>
    <w:rsid w:val="00376D9D"/>
    <w:rsid w:val="00381F41"/>
    <w:rsid w:val="00384E32"/>
    <w:rsid w:val="003927BE"/>
    <w:rsid w:val="003A0D6B"/>
    <w:rsid w:val="003A0FBA"/>
    <w:rsid w:val="003A11E2"/>
    <w:rsid w:val="003A6B57"/>
    <w:rsid w:val="003B2B6E"/>
    <w:rsid w:val="003B3C7A"/>
    <w:rsid w:val="003B4FF9"/>
    <w:rsid w:val="003B5F6E"/>
    <w:rsid w:val="003C0111"/>
    <w:rsid w:val="003C644C"/>
    <w:rsid w:val="003E08A8"/>
    <w:rsid w:val="00407F40"/>
    <w:rsid w:val="004116C9"/>
    <w:rsid w:val="0041351C"/>
    <w:rsid w:val="00421008"/>
    <w:rsid w:val="0042293C"/>
    <w:rsid w:val="00422B8C"/>
    <w:rsid w:val="0043381B"/>
    <w:rsid w:val="00442453"/>
    <w:rsid w:val="00446672"/>
    <w:rsid w:val="00446FB2"/>
    <w:rsid w:val="004517E4"/>
    <w:rsid w:val="004525F7"/>
    <w:rsid w:val="004546E2"/>
    <w:rsid w:val="00455314"/>
    <w:rsid w:val="00455374"/>
    <w:rsid w:val="00456B7D"/>
    <w:rsid w:val="004702AA"/>
    <w:rsid w:val="00471DD0"/>
    <w:rsid w:val="00475848"/>
    <w:rsid w:val="00476058"/>
    <w:rsid w:val="00484DB8"/>
    <w:rsid w:val="00491DEE"/>
    <w:rsid w:val="00495EBD"/>
    <w:rsid w:val="004A139F"/>
    <w:rsid w:val="004B0A88"/>
    <w:rsid w:val="004B4672"/>
    <w:rsid w:val="004C7AA4"/>
    <w:rsid w:val="004D1706"/>
    <w:rsid w:val="004D4060"/>
    <w:rsid w:val="004D5B53"/>
    <w:rsid w:val="004E0201"/>
    <w:rsid w:val="004E2C32"/>
    <w:rsid w:val="004E34F5"/>
    <w:rsid w:val="004E47E9"/>
    <w:rsid w:val="004E772A"/>
    <w:rsid w:val="004F1C77"/>
    <w:rsid w:val="004F1DE9"/>
    <w:rsid w:val="004F25F0"/>
    <w:rsid w:val="00501700"/>
    <w:rsid w:val="0051113B"/>
    <w:rsid w:val="005111E1"/>
    <w:rsid w:val="00513137"/>
    <w:rsid w:val="005144BC"/>
    <w:rsid w:val="00514C5A"/>
    <w:rsid w:val="005157DB"/>
    <w:rsid w:val="00523034"/>
    <w:rsid w:val="00524D2E"/>
    <w:rsid w:val="00524EC4"/>
    <w:rsid w:val="00527770"/>
    <w:rsid w:val="005330F8"/>
    <w:rsid w:val="00533EA4"/>
    <w:rsid w:val="00547EED"/>
    <w:rsid w:val="005524E3"/>
    <w:rsid w:val="00556D7F"/>
    <w:rsid w:val="0056120F"/>
    <w:rsid w:val="005622C2"/>
    <w:rsid w:val="005624F5"/>
    <w:rsid w:val="00562545"/>
    <w:rsid w:val="005670F3"/>
    <w:rsid w:val="005711E2"/>
    <w:rsid w:val="00573BED"/>
    <w:rsid w:val="00577F8A"/>
    <w:rsid w:val="00581332"/>
    <w:rsid w:val="005947BF"/>
    <w:rsid w:val="005A3B35"/>
    <w:rsid w:val="005A649A"/>
    <w:rsid w:val="005B43CC"/>
    <w:rsid w:val="005B538E"/>
    <w:rsid w:val="005B57F4"/>
    <w:rsid w:val="005B70ED"/>
    <w:rsid w:val="005C063C"/>
    <w:rsid w:val="005C222B"/>
    <w:rsid w:val="005C6568"/>
    <w:rsid w:val="005C7D98"/>
    <w:rsid w:val="005D03EC"/>
    <w:rsid w:val="005D3AB4"/>
    <w:rsid w:val="005D7036"/>
    <w:rsid w:val="005D75E1"/>
    <w:rsid w:val="005E31F9"/>
    <w:rsid w:val="005E4FD6"/>
    <w:rsid w:val="005F4021"/>
    <w:rsid w:val="005F40CF"/>
    <w:rsid w:val="005F4F11"/>
    <w:rsid w:val="005F587E"/>
    <w:rsid w:val="005F7512"/>
    <w:rsid w:val="006016EC"/>
    <w:rsid w:val="0060487B"/>
    <w:rsid w:val="00604A26"/>
    <w:rsid w:val="00610ED2"/>
    <w:rsid w:val="0061282B"/>
    <w:rsid w:val="00620BB3"/>
    <w:rsid w:val="00636AD1"/>
    <w:rsid w:val="00642F28"/>
    <w:rsid w:val="00651760"/>
    <w:rsid w:val="00653C42"/>
    <w:rsid w:val="00654370"/>
    <w:rsid w:val="0066083B"/>
    <w:rsid w:val="00666B62"/>
    <w:rsid w:val="00674A30"/>
    <w:rsid w:val="00677E35"/>
    <w:rsid w:val="00680DDB"/>
    <w:rsid w:val="00683C88"/>
    <w:rsid w:val="00691ADC"/>
    <w:rsid w:val="00692893"/>
    <w:rsid w:val="00692D15"/>
    <w:rsid w:val="006A2DD4"/>
    <w:rsid w:val="006A7E1D"/>
    <w:rsid w:val="006C0413"/>
    <w:rsid w:val="006D03C3"/>
    <w:rsid w:val="006D7B2F"/>
    <w:rsid w:val="006E0077"/>
    <w:rsid w:val="006E6054"/>
    <w:rsid w:val="006E676D"/>
    <w:rsid w:val="006E7063"/>
    <w:rsid w:val="006F2E1C"/>
    <w:rsid w:val="006F4353"/>
    <w:rsid w:val="007033E6"/>
    <w:rsid w:val="007034B9"/>
    <w:rsid w:val="00713DE1"/>
    <w:rsid w:val="00721C50"/>
    <w:rsid w:val="00731B2E"/>
    <w:rsid w:val="0073257C"/>
    <w:rsid w:val="00733BF2"/>
    <w:rsid w:val="00733D08"/>
    <w:rsid w:val="0073583F"/>
    <w:rsid w:val="007372EA"/>
    <w:rsid w:val="00737420"/>
    <w:rsid w:val="00741FEE"/>
    <w:rsid w:val="00742108"/>
    <w:rsid w:val="00742988"/>
    <w:rsid w:val="00745D24"/>
    <w:rsid w:val="00747831"/>
    <w:rsid w:val="007518B4"/>
    <w:rsid w:val="007520D8"/>
    <w:rsid w:val="00754FD8"/>
    <w:rsid w:val="007612D4"/>
    <w:rsid w:val="00761779"/>
    <w:rsid w:val="00762EE2"/>
    <w:rsid w:val="0076325E"/>
    <w:rsid w:val="0076393D"/>
    <w:rsid w:val="00765229"/>
    <w:rsid w:val="00765BCB"/>
    <w:rsid w:val="00773A0B"/>
    <w:rsid w:val="00773E0E"/>
    <w:rsid w:val="007777BB"/>
    <w:rsid w:val="0078405C"/>
    <w:rsid w:val="00785B7D"/>
    <w:rsid w:val="00785BD0"/>
    <w:rsid w:val="007875E8"/>
    <w:rsid w:val="007902F2"/>
    <w:rsid w:val="007947D3"/>
    <w:rsid w:val="007A3B24"/>
    <w:rsid w:val="007A68AD"/>
    <w:rsid w:val="007A7934"/>
    <w:rsid w:val="007B036F"/>
    <w:rsid w:val="007B4A97"/>
    <w:rsid w:val="007C3130"/>
    <w:rsid w:val="007C7FE8"/>
    <w:rsid w:val="007D3ED9"/>
    <w:rsid w:val="007E61B9"/>
    <w:rsid w:val="007F0332"/>
    <w:rsid w:val="007F2DFD"/>
    <w:rsid w:val="007F4A9D"/>
    <w:rsid w:val="00801703"/>
    <w:rsid w:val="00802B6D"/>
    <w:rsid w:val="0081322D"/>
    <w:rsid w:val="00814BBF"/>
    <w:rsid w:val="00820D60"/>
    <w:rsid w:val="00822A87"/>
    <w:rsid w:val="00822B80"/>
    <w:rsid w:val="008240FE"/>
    <w:rsid w:val="008347EC"/>
    <w:rsid w:val="00837B7B"/>
    <w:rsid w:val="00841232"/>
    <w:rsid w:val="00841930"/>
    <w:rsid w:val="008445B1"/>
    <w:rsid w:val="00844921"/>
    <w:rsid w:val="00846384"/>
    <w:rsid w:val="00856860"/>
    <w:rsid w:val="00856EB8"/>
    <w:rsid w:val="00873C43"/>
    <w:rsid w:val="00873EA0"/>
    <w:rsid w:val="00874C00"/>
    <w:rsid w:val="0088355B"/>
    <w:rsid w:val="00883FA4"/>
    <w:rsid w:val="008869E6"/>
    <w:rsid w:val="00890814"/>
    <w:rsid w:val="008939FC"/>
    <w:rsid w:val="008950C0"/>
    <w:rsid w:val="00896BDF"/>
    <w:rsid w:val="008A16A6"/>
    <w:rsid w:val="008A19B0"/>
    <w:rsid w:val="008A35DB"/>
    <w:rsid w:val="008A3E46"/>
    <w:rsid w:val="008A4914"/>
    <w:rsid w:val="008A4A76"/>
    <w:rsid w:val="008A6291"/>
    <w:rsid w:val="008B19EE"/>
    <w:rsid w:val="008B5C9A"/>
    <w:rsid w:val="008B697F"/>
    <w:rsid w:val="008C119C"/>
    <w:rsid w:val="008C1625"/>
    <w:rsid w:val="008C2A00"/>
    <w:rsid w:val="008D02B3"/>
    <w:rsid w:val="008D554D"/>
    <w:rsid w:val="008D7E2A"/>
    <w:rsid w:val="008E7FAF"/>
    <w:rsid w:val="008F6B60"/>
    <w:rsid w:val="009004A5"/>
    <w:rsid w:val="00902A54"/>
    <w:rsid w:val="00905E37"/>
    <w:rsid w:val="0090755A"/>
    <w:rsid w:val="0091443A"/>
    <w:rsid w:val="00914470"/>
    <w:rsid w:val="00914DCB"/>
    <w:rsid w:val="00920633"/>
    <w:rsid w:val="0092318B"/>
    <w:rsid w:val="00924685"/>
    <w:rsid w:val="00926681"/>
    <w:rsid w:val="00926A03"/>
    <w:rsid w:val="00926A37"/>
    <w:rsid w:val="00932EBB"/>
    <w:rsid w:val="00934296"/>
    <w:rsid w:val="00944546"/>
    <w:rsid w:val="00950AD8"/>
    <w:rsid w:val="0095153D"/>
    <w:rsid w:val="00963938"/>
    <w:rsid w:val="00966CDD"/>
    <w:rsid w:val="00967034"/>
    <w:rsid w:val="00970C69"/>
    <w:rsid w:val="009739C5"/>
    <w:rsid w:val="00974484"/>
    <w:rsid w:val="0097618E"/>
    <w:rsid w:val="0097699F"/>
    <w:rsid w:val="009770AD"/>
    <w:rsid w:val="00982E60"/>
    <w:rsid w:val="00986AC3"/>
    <w:rsid w:val="00991A2D"/>
    <w:rsid w:val="0099227D"/>
    <w:rsid w:val="00992B97"/>
    <w:rsid w:val="00994962"/>
    <w:rsid w:val="00995C83"/>
    <w:rsid w:val="009960A1"/>
    <w:rsid w:val="00996F7D"/>
    <w:rsid w:val="009A0038"/>
    <w:rsid w:val="009A1ABC"/>
    <w:rsid w:val="009A648F"/>
    <w:rsid w:val="009B1329"/>
    <w:rsid w:val="009B17F2"/>
    <w:rsid w:val="009B3172"/>
    <w:rsid w:val="009B42DB"/>
    <w:rsid w:val="009B4F3B"/>
    <w:rsid w:val="009B7C60"/>
    <w:rsid w:val="009C3A6D"/>
    <w:rsid w:val="009C534C"/>
    <w:rsid w:val="009C56DA"/>
    <w:rsid w:val="009C6D3A"/>
    <w:rsid w:val="009D1AE6"/>
    <w:rsid w:val="009D4549"/>
    <w:rsid w:val="009D4789"/>
    <w:rsid w:val="009D7F6B"/>
    <w:rsid w:val="009E2392"/>
    <w:rsid w:val="009E26F1"/>
    <w:rsid w:val="009E7F72"/>
    <w:rsid w:val="009F0FAA"/>
    <w:rsid w:val="009F162E"/>
    <w:rsid w:val="009F556A"/>
    <w:rsid w:val="009F6A42"/>
    <w:rsid w:val="00A20CC8"/>
    <w:rsid w:val="00A22110"/>
    <w:rsid w:val="00A227CE"/>
    <w:rsid w:val="00A337B9"/>
    <w:rsid w:val="00A3610E"/>
    <w:rsid w:val="00A37FEE"/>
    <w:rsid w:val="00A414E1"/>
    <w:rsid w:val="00A44E72"/>
    <w:rsid w:val="00A46519"/>
    <w:rsid w:val="00A46575"/>
    <w:rsid w:val="00A4779A"/>
    <w:rsid w:val="00A52854"/>
    <w:rsid w:val="00A5310E"/>
    <w:rsid w:val="00A60B29"/>
    <w:rsid w:val="00A65649"/>
    <w:rsid w:val="00A6578C"/>
    <w:rsid w:val="00A706B3"/>
    <w:rsid w:val="00A7208B"/>
    <w:rsid w:val="00A74645"/>
    <w:rsid w:val="00A8143F"/>
    <w:rsid w:val="00A84EE6"/>
    <w:rsid w:val="00A859C8"/>
    <w:rsid w:val="00AA5E11"/>
    <w:rsid w:val="00AB50E1"/>
    <w:rsid w:val="00AB7A5C"/>
    <w:rsid w:val="00AC16CF"/>
    <w:rsid w:val="00AC5F8F"/>
    <w:rsid w:val="00AD18AE"/>
    <w:rsid w:val="00AD1921"/>
    <w:rsid w:val="00AD7AD8"/>
    <w:rsid w:val="00AE3B81"/>
    <w:rsid w:val="00AF05F7"/>
    <w:rsid w:val="00AF16CC"/>
    <w:rsid w:val="00AF6FA5"/>
    <w:rsid w:val="00B01F4B"/>
    <w:rsid w:val="00B02361"/>
    <w:rsid w:val="00B024DA"/>
    <w:rsid w:val="00B07A97"/>
    <w:rsid w:val="00B12728"/>
    <w:rsid w:val="00B160B1"/>
    <w:rsid w:val="00B17FAE"/>
    <w:rsid w:val="00B20999"/>
    <w:rsid w:val="00B213DE"/>
    <w:rsid w:val="00B27DD7"/>
    <w:rsid w:val="00B36B82"/>
    <w:rsid w:val="00B37761"/>
    <w:rsid w:val="00B41D00"/>
    <w:rsid w:val="00B4322D"/>
    <w:rsid w:val="00B47136"/>
    <w:rsid w:val="00B47410"/>
    <w:rsid w:val="00B52ED0"/>
    <w:rsid w:val="00B54C99"/>
    <w:rsid w:val="00B55ED0"/>
    <w:rsid w:val="00B57A48"/>
    <w:rsid w:val="00B6031F"/>
    <w:rsid w:val="00B609FD"/>
    <w:rsid w:val="00B61CDD"/>
    <w:rsid w:val="00B712EC"/>
    <w:rsid w:val="00B73C45"/>
    <w:rsid w:val="00B7526D"/>
    <w:rsid w:val="00B809EC"/>
    <w:rsid w:val="00B870C9"/>
    <w:rsid w:val="00B91493"/>
    <w:rsid w:val="00B93C8B"/>
    <w:rsid w:val="00B97B29"/>
    <w:rsid w:val="00BA6CA3"/>
    <w:rsid w:val="00BB02AF"/>
    <w:rsid w:val="00BB3BC8"/>
    <w:rsid w:val="00BB4773"/>
    <w:rsid w:val="00BB481A"/>
    <w:rsid w:val="00BB56AC"/>
    <w:rsid w:val="00BC1B5D"/>
    <w:rsid w:val="00BC20F2"/>
    <w:rsid w:val="00BC4D82"/>
    <w:rsid w:val="00BD10E6"/>
    <w:rsid w:val="00BD22BA"/>
    <w:rsid w:val="00BD2A58"/>
    <w:rsid w:val="00BD3E6A"/>
    <w:rsid w:val="00BD749F"/>
    <w:rsid w:val="00BD760B"/>
    <w:rsid w:val="00BE2161"/>
    <w:rsid w:val="00BE224D"/>
    <w:rsid w:val="00BE3A4F"/>
    <w:rsid w:val="00BE4DA4"/>
    <w:rsid w:val="00BE57C8"/>
    <w:rsid w:val="00BF0CA6"/>
    <w:rsid w:val="00BF1E26"/>
    <w:rsid w:val="00BF2315"/>
    <w:rsid w:val="00BF5F90"/>
    <w:rsid w:val="00C00789"/>
    <w:rsid w:val="00C01B4E"/>
    <w:rsid w:val="00C05A12"/>
    <w:rsid w:val="00C06D69"/>
    <w:rsid w:val="00C10CF1"/>
    <w:rsid w:val="00C12174"/>
    <w:rsid w:val="00C147FA"/>
    <w:rsid w:val="00C21935"/>
    <w:rsid w:val="00C26144"/>
    <w:rsid w:val="00C26B7F"/>
    <w:rsid w:val="00C2782E"/>
    <w:rsid w:val="00C42B6C"/>
    <w:rsid w:val="00C431D1"/>
    <w:rsid w:val="00C4498E"/>
    <w:rsid w:val="00C4623F"/>
    <w:rsid w:val="00C505F4"/>
    <w:rsid w:val="00C51635"/>
    <w:rsid w:val="00C61D08"/>
    <w:rsid w:val="00C677C6"/>
    <w:rsid w:val="00C70A2E"/>
    <w:rsid w:val="00C728DA"/>
    <w:rsid w:val="00C73B58"/>
    <w:rsid w:val="00C7584F"/>
    <w:rsid w:val="00C7599C"/>
    <w:rsid w:val="00C86649"/>
    <w:rsid w:val="00C903E8"/>
    <w:rsid w:val="00C917D1"/>
    <w:rsid w:val="00CA19FA"/>
    <w:rsid w:val="00CB272F"/>
    <w:rsid w:val="00CC04C8"/>
    <w:rsid w:val="00CC1F9E"/>
    <w:rsid w:val="00CC4071"/>
    <w:rsid w:val="00CC46E3"/>
    <w:rsid w:val="00CC7C46"/>
    <w:rsid w:val="00CD5946"/>
    <w:rsid w:val="00CD5DB6"/>
    <w:rsid w:val="00CE523A"/>
    <w:rsid w:val="00CF34F8"/>
    <w:rsid w:val="00CF53E6"/>
    <w:rsid w:val="00D05A80"/>
    <w:rsid w:val="00D1186E"/>
    <w:rsid w:val="00D14A20"/>
    <w:rsid w:val="00D15D86"/>
    <w:rsid w:val="00D22A2C"/>
    <w:rsid w:val="00D24A34"/>
    <w:rsid w:val="00D27CFB"/>
    <w:rsid w:val="00D30DE0"/>
    <w:rsid w:val="00D44847"/>
    <w:rsid w:val="00D44B00"/>
    <w:rsid w:val="00D527AC"/>
    <w:rsid w:val="00D529C7"/>
    <w:rsid w:val="00D56B14"/>
    <w:rsid w:val="00D60AE6"/>
    <w:rsid w:val="00D6182E"/>
    <w:rsid w:val="00D64134"/>
    <w:rsid w:val="00D6456E"/>
    <w:rsid w:val="00D6494A"/>
    <w:rsid w:val="00D649CC"/>
    <w:rsid w:val="00D66D6A"/>
    <w:rsid w:val="00D71094"/>
    <w:rsid w:val="00D71899"/>
    <w:rsid w:val="00D84779"/>
    <w:rsid w:val="00D8541B"/>
    <w:rsid w:val="00D87E8F"/>
    <w:rsid w:val="00D94082"/>
    <w:rsid w:val="00D957CF"/>
    <w:rsid w:val="00D95B3A"/>
    <w:rsid w:val="00DA3B93"/>
    <w:rsid w:val="00DB2E67"/>
    <w:rsid w:val="00DB5B81"/>
    <w:rsid w:val="00DB5EF2"/>
    <w:rsid w:val="00DC1303"/>
    <w:rsid w:val="00DC40D1"/>
    <w:rsid w:val="00DD3B26"/>
    <w:rsid w:val="00DD6DF2"/>
    <w:rsid w:val="00DD759A"/>
    <w:rsid w:val="00DE01E6"/>
    <w:rsid w:val="00DF5184"/>
    <w:rsid w:val="00DF7CD6"/>
    <w:rsid w:val="00E00F8E"/>
    <w:rsid w:val="00E01F87"/>
    <w:rsid w:val="00E02C4C"/>
    <w:rsid w:val="00E1031E"/>
    <w:rsid w:val="00E11930"/>
    <w:rsid w:val="00E1375F"/>
    <w:rsid w:val="00E1731B"/>
    <w:rsid w:val="00E21E36"/>
    <w:rsid w:val="00E2404E"/>
    <w:rsid w:val="00E33E84"/>
    <w:rsid w:val="00E3601A"/>
    <w:rsid w:val="00E36188"/>
    <w:rsid w:val="00E36A5A"/>
    <w:rsid w:val="00E40FD2"/>
    <w:rsid w:val="00E42D8C"/>
    <w:rsid w:val="00E55DC8"/>
    <w:rsid w:val="00E6253C"/>
    <w:rsid w:val="00E63960"/>
    <w:rsid w:val="00E7336A"/>
    <w:rsid w:val="00E75679"/>
    <w:rsid w:val="00E75D78"/>
    <w:rsid w:val="00E830C1"/>
    <w:rsid w:val="00E837E2"/>
    <w:rsid w:val="00E8748B"/>
    <w:rsid w:val="00E87627"/>
    <w:rsid w:val="00E91390"/>
    <w:rsid w:val="00E95C9C"/>
    <w:rsid w:val="00E970A3"/>
    <w:rsid w:val="00EA024D"/>
    <w:rsid w:val="00EA495A"/>
    <w:rsid w:val="00EA7CEE"/>
    <w:rsid w:val="00EB10BA"/>
    <w:rsid w:val="00EB166C"/>
    <w:rsid w:val="00EC05D3"/>
    <w:rsid w:val="00EE23C5"/>
    <w:rsid w:val="00EE34BA"/>
    <w:rsid w:val="00EE5453"/>
    <w:rsid w:val="00EE56D1"/>
    <w:rsid w:val="00EE7CF8"/>
    <w:rsid w:val="00F035D7"/>
    <w:rsid w:val="00F074A6"/>
    <w:rsid w:val="00F1031D"/>
    <w:rsid w:val="00F109CA"/>
    <w:rsid w:val="00F112A0"/>
    <w:rsid w:val="00F13569"/>
    <w:rsid w:val="00F139F9"/>
    <w:rsid w:val="00F17235"/>
    <w:rsid w:val="00F21A61"/>
    <w:rsid w:val="00F22BE0"/>
    <w:rsid w:val="00F2589F"/>
    <w:rsid w:val="00F31F32"/>
    <w:rsid w:val="00F34153"/>
    <w:rsid w:val="00F35202"/>
    <w:rsid w:val="00F44FD3"/>
    <w:rsid w:val="00F51060"/>
    <w:rsid w:val="00F536DE"/>
    <w:rsid w:val="00F53FD3"/>
    <w:rsid w:val="00F563C1"/>
    <w:rsid w:val="00F6094D"/>
    <w:rsid w:val="00F62685"/>
    <w:rsid w:val="00F63491"/>
    <w:rsid w:val="00F65E09"/>
    <w:rsid w:val="00F713E1"/>
    <w:rsid w:val="00F72CA1"/>
    <w:rsid w:val="00F74269"/>
    <w:rsid w:val="00F805C4"/>
    <w:rsid w:val="00F81E76"/>
    <w:rsid w:val="00F8235E"/>
    <w:rsid w:val="00F828D4"/>
    <w:rsid w:val="00F8398E"/>
    <w:rsid w:val="00F845A4"/>
    <w:rsid w:val="00F8703B"/>
    <w:rsid w:val="00F92A5E"/>
    <w:rsid w:val="00F95132"/>
    <w:rsid w:val="00F9596D"/>
    <w:rsid w:val="00FA1035"/>
    <w:rsid w:val="00FA2EA0"/>
    <w:rsid w:val="00FA49B4"/>
    <w:rsid w:val="00FA6320"/>
    <w:rsid w:val="00FB0522"/>
    <w:rsid w:val="00FC5198"/>
    <w:rsid w:val="00FD08A1"/>
    <w:rsid w:val="00FD0BB4"/>
    <w:rsid w:val="00FD2C96"/>
    <w:rsid w:val="00FD3FD7"/>
    <w:rsid w:val="00FD432F"/>
    <w:rsid w:val="00FD48CC"/>
    <w:rsid w:val="00FE0CA4"/>
    <w:rsid w:val="00FE3AF1"/>
    <w:rsid w:val="00FE4789"/>
    <w:rsid w:val="00FE56EA"/>
    <w:rsid w:val="00FF17F3"/>
    <w:rsid w:val="00FF2068"/>
    <w:rsid w:val="00FF20E0"/>
    <w:rsid w:val="00FF4FB9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E455CB0"/>
  <w15:docId w15:val="{2E530161-932D-4417-B2C9-AD11F4C9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1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53D"/>
  </w:style>
  <w:style w:type="paragraph" w:styleId="Footer">
    <w:name w:val="footer"/>
    <w:basedOn w:val="Normal"/>
    <w:link w:val="FooterChar"/>
    <w:uiPriority w:val="99"/>
    <w:unhideWhenUsed/>
    <w:rsid w:val="00951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53D"/>
  </w:style>
  <w:style w:type="character" w:styleId="Hyperlink">
    <w:name w:val="Hyperlink"/>
    <w:basedOn w:val="DefaultParagraphFont"/>
    <w:uiPriority w:val="99"/>
    <w:unhideWhenUsed/>
    <w:rsid w:val="001179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79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DD0"/>
    <w:rPr>
      <w:rFonts w:ascii="Segoe UI" w:hAnsi="Segoe UI" w:cs="Segoe UI"/>
      <w:sz w:val="18"/>
      <w:szCs w:val="18"/>
    </w:rPr>
  </w:style>
  <w:style w:type="paragraph" w:customStyle="1" w:styleId="BulCal12">
    <w:name w:val="Bul Cal 12"/>
    <w:basedOn w:val="Normal"/>
    <w:qFormat/>
    <w:rsid w:val="002C4DD0"/>
    <w:pPr>
      <w:numPr>
        <w:numId w:val="2"/>
      </w:numPr>
      <w:spacing w:after="0" w:line="240" w:lineRule="auto"/>
    </w:pPr>
    <w:rPr>
      <w:rFonts w:asciiTheme="majorHAnsi" w:hAnsiTheme="majorHAnsi" w:cstheme="maj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9144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7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77C6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77C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B6E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B6E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2E43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135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D7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hn.fink@tc.columbia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lsey.mehl@aspeninstitu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D5CBEB992997478A1FA9193E556EDC" ma:contentTypeVersion="10" ma:contentTypeDescription="Create a new document." ma:contentTypeScope="" ma:versionID="efed763bba6625a481323d7f1cfcc94b">
  <xsd:schema xmlns:xsd="http://www.w3.org/2001/XMLSchema" xmlns:xs="http://www.w3.org/2001/XMLSchema" xmlns:p="http://schemas.microsoft.com/office/2006/metadata/properties" xmlns:ns3="da689fde-1221-4efb-b095-1f04c10949d9" targetNamespace="http://schemas.microsoft.com/office/2006/metadata/properties" ma:root="true" ma:fieldsID="454eb8b4522dd74f45142fbad35a133c" ns3:_="">
    <xsd:import namespace="da689fde-1221-4efb-b095-1f04c10949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89fde-1221-4efb-b095-1f04c1094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E477C-5454-4725-A2A6-EE6645D8F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89fde-1221-4efb-b095-1f04c1094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292F4-E3C1-4340-AA4F-DAF74586C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3AB4E-732F-4A58-A15C-4930FE47BF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D3DD1C-1AAF-4129-975A-AAB1E109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3327</Words>
  <Characters>18967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Gelsey Mehl</dc:creator>
  <cp:keywords/>
  <dc:description/>
  <cp:lastModifiedBy>Gelsey Mehl</cp:lastModifiedBy>
  <cp:revision>4</cp:revision>
  <dcterms:created xsi:type="dcterms:W3CDTF">2020-09-22T13:51:00Z</dcterms:created>
  <dcterms:modified xsi:type="dcterms:W3CDTF">2020-09-22T13:53:00Z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0x01010020D5CBEB992997478A1FA9193E556EDC</vt:lpwstr>
  </property>
</Properties>
</file>